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4627" w:rsidRDefault="00BB4627" w:rsidP="00BB4627">
      <w:pPr>
        <w:spacing w:line="600" w:lineRule="auto"/>
        <w:ind w:left="-15" w:right="43"/>
        <w:jc w:val="center"/>
        <w:rPr>
          <w:sz w:val="24"/>
          <w:szCs w:val="24"/>
        </w:rPr>
      </w:pPr>
    </w:p>
    <w:p w:rsidR="00E751FF" w:rsidRPr="00BB4627" w:rsidRDefault="00E751FF" w:rsidP="00BB4627">
      <w:pPr>
        <w:spacing w:line="600" w:lineRule="auto"/>
        <w:ind w:left="-15" w:right="43"/>
        <w:jc w:val="center"/>
        <w:rPr>
          <w:sz w:val="24"/>
          <w:szCs w:val="24"/>
        </w:rPr>
      </w:pPr>
      <w:r w:rsidRPr="00BB4627">
        <w:rPr>
          <w:sz w:val="24"/>
          <w:szCs w:val="24"/>
        </w:rPr>
        <w:t>Detecting Anomalous User Behavior in Online Social Networks</w:t>
      </w:r>
    </w:p>
    <w:p w:rsidR="00E751FF" w:rsidRPr="00BB4627" w:rsidRDefault="00E751FF" w:rsidP="00BB4627">
      <w:pPr>
        <w:spacing w:line="600" w:lineRule="auto"/>
        <w:ind w:left="-15" w:right="43"/>
        <w:jc w:val="center"/>
        <w:rPr>
          <w:sz w:val="24"/>
          <w:szCs w:val="24"/>
        </w:rPr>
      </w:pPr>
      <w:r w:rsidRPr="00BB4627">
        <w:rPr>
          <w:sz w:val="24"/>
          <w:szCs w:val="24"/>
        </w:rPr>
        <w:t>Student Name</w:t>
      </w:r>
    </w:p>
    <w:p w:rsidR="00E751FF" w:rsidRPr="00BB4627" w:rsidRDefault="00E751FF" w:rsidP="00BB4627">
      <w:pPr>
        <w:spacing w:line="600" w:lineRule="auto"/>
        <w:ind w:left="-15" w:right="43"/>
        <w:jc w:val="center"/>
        <w:rPr>
          <w:sz w:val="24"/>
          <w:szCs w:val="24"/>
        </w:rPr>
      </w:pPr>
      <w:r w:rsidRPr="00BB4627">
        <w:rPr>
          <w:sz w:val="24"/>
          <w:szCs w:val="24"/>
        </w:rPr>
        <w:t>Institutional Affiliation</w:t>
      </w:r>
    </w:p>
    <w:p w:rsidR="00E751FF" w:rsidRPr="00BB4627" w:rsidRDefault="00E751FF" w:rsidP="00BB4627">
      <w:pPr>
        <w:spacing w:line="600" w:lineRule="auto"/>
        <w:ind w:left="-15" w:right="43"/>
        <w:jc w:val="center"/>
        <w:rPr>
          <w:sz w:val="24"/>
          <w:szCs w:val="24"/>
        </w:rPr>
      </w:pPr>
      <w:r w:rsidRPr="00BB4627">
        <w:rPr>
          <w:sz w:val="24"/>
          <w:szCs w:val="24"/>
        </w:rPr>
        <w:t>Course Name/ No</w:t>
      </w:r>
    </w:p>
    <w:p w:rsidR="00E751FF" w:rsidRPr="00BB4627" w:rsidRDefault="00E751FF" w:rsidP="00BB4627">
      <w:pPr>
        <w:spacing w:line="600" w:lineRule="auto"/>
        <w:ind w:left="-15" w:right="43"/>
        <w:jc w:val="center"/>
        <w:rPr>
          <w:sz w:val="24"/>
          <w:szCs w:val="24"/>
        </w:rPr>
      </w:pPr>
      <w:r w:rsidRPr="00BB4627">
        <w:rPr>
          <w:sz w:val="24"/>
          <w:szCs w:val="24"/>
        </w:rPr>
        <w:t>Instructor’s Name</w:t>
      </w:r>
    </w:p>
    <w:p w:rsidR="00E751FF" w:rsidRPr="00BB4627" w:rsidRDefault="00E751FF" w:rsidP="00BB4627">
      <w:pPr>
        <w:spacing w:line="600" w:lineRule="auto"/>
        <w:ind w:left="-15" w:right="43"/>
        <w:jc w:val="center"/>
        <w:rPr>
          <w:sz w:val="24"/>
          <w:szCs w:val="24"/>
        </w:rPr>
      </w:pPr>
      <w:r w:rsidRPr="00BB4627">
        <w:rPr>
          <w:sz w:val="24"/>
          <w:szCs w:val="24"/>
        </w:rPr>
        <w:t>11th November, 2017</w:t>
      </w:r>
    </w:p>
    <w:p w:rsidR="00E751FF" w:rsidRDefault="00E751FF" w:rsidP="00BB4627">
      <w:pPr>
        <w:spacing w:line="600" w:lineRule="auto"/>
        <w:ind w:left="-15" w:right="43"/>
        <w:rPr>
          <w:sz w:val="24"/>
          <w:szCs w:val="24"/>
        </w:rPr>
      </w:pPr>
    </w:p>
    <w:p w:rsidR="00BB4627" w:rsidRDefault="00BB4627" w:rsidP="00BB4627">
      <w:pPr>
        <w:spacing w:line="600" w:lineRule="auto"/>
        <w:ind w:left="-15" w:right="43"/>
        <w:rPr>
          <w:sz w:val="24"/>
          <w:szCs w:val="24"/>
        </w:rPr>
      </w:pPr>
    </w:p>
    <w:p w:rsidR="00BB4627" w:rsidRDefault="00BB4627" w:rsidP="00BB4627">
      <w:pPr>
        <w:spacing w:line="600" w:lineRule="auto"/>
        <w:ind w:left="-15" w:right="43"/>
        <w:rPr>
          <w:sz w:val="24"/>
          <w:szCs w:val="24"/>
        </w:rPr>
      </w:pPr>
    </w:p>
    <w:p w:rsidR="00BB4627" w:rsidRDefault="00BB4627" w:rsidP="00BB4627">
      <w:pPr>
        <w:spacing w:line="600" w:lineRule="auto"/>
        <w:ind w:left="-15" w:right="43"/>
        <w:rPr>
          <w:sz w:val="24"/>
          <w:szCs w:val="24"/>
        </w:rPr>
      </w:pPr>
    </w:p>
    <w:p w:rsidR="00BB4627" w:rsidRDefault="00BB4627" w:rsidP="00BB4627">
      <w:pPr>
        <w:spacing w:line="600" w:lineRule="auto"/>
        <w:ind w:left="-15" w:right="43"/>
        <w:rPr>
          <w:sz w:val="24"/>
          <w:szCs w:val="24"/>
        </w:rPr>
      </w:pPr>
    </w:p>
    <w:p w:rsidR="00BB4627" w:rsidRDefault="00BB4627" w:rsidP="00BB4627">
      <w:pPr>
        <w:spacing w:line="600" w:lineRule="auto"/>
        <w:ind w:left="-15" w:right="43"/>
        <w:rPr>
          <w:sz w:val="24"/>
          <w:szCs w:val="24"/>
        </w:rPr>
      </w:pPr>
    </w:p>
    <w:p w:rsidR="00BB4627" w:rsidRDefault="00BB4627" w:rsidP="00BB4627">
      <w:pPr>
        <w:spacing w:line="600" w:lineRule="auto"/>
        <w:ind w:left="-15" w:right="43"/>
        <w:rPr>
          <w:sz w:val="24"/>
          <w:szCs w:val="24"/>
        </w:rPr>
      </w:pPr>
    </w:p>
    <w:p w:rsidR="00BB4627" w:rsidRDefault="00BB4627" w:rsidP="00BB4627">
      <w:pPr>
        <w:spacing w:line="600" w:lineRule="auto"/>
        <w:ind w:left="-15" w:right="43"/>
        <w:rPr>
          <w:sz w:val="24"/>
          <w:szCs w:val="24"/>
        </w:rPr>
      </w:pPr>
    </w:p>
    <w:p w:rsidR="00BB4627" w:rsidRDefault="00BB4627" w:rsidP="00BB4627">
      <w:pPr>
        <w:spacing w:line="600" w:lineRule="auto"/>
        <w:ind w:left="-15" w:right="43"/>
        <w:rPr>
          <w:sz w:val="24"/>
          <w:szCs w:val="24"/>
        </w:rPr>
      </w:pPr>
    </w:p>
    <w:p w:rsidR="00BB4627" w:rsidRDefault="00BB4627" w:rsidP="00BB4627">
      <w:pPr>
        <w:spacing w:line="600" w:lineRule="auto"/>
        <w:ind w:left="-15" w:right="43"/>
        <w:rPr>
          <w:sz w:val="24"/>
          <w:szCs w:val="24"/>
        </w:rPr>
      </w:pPr>
    </w:p>
    <w:p w:rsidR="00BB4627" w:rsidRDefault="00BB4627" w:rsidP="00BB4627">
      <w:pPr>
        <w:spacing w:line="600" w:lineRule="auto"/>
        <w:ind w:left="-15" w:right="43"/>
        <w:rPr>
          <w:sz w:val="24"/>
          <w:szCs w:val="24"/>
        </w:rPr>
      </w:pPr>
    </w:p>
    <w:p w:rsidR="00BB4627" w:rsidRPr="00BB4627" w:rsidRDefault="00BB4627" w:rsidP="00BB4627">
      <w:pPr>
        <w:spacing w:line="600" w:lineRule="auto"/>
        <w:ind w:left="-15" w:right="43"/>
        <w:rPr>
          <w:sz w:val="24"/>
          <w:szCs w:val="24"/>
        </w:rPr>
      </w:pPr>
    </w:p>
    <w:p w:rsidR="00E751FF" w:rsidRPr="00BB4627" w:rsidRDefault="009D7FC5" w:rsidP="00BB4627">
      <w:pPr>
        <w:spacing w:line="600" w:lineRule="auto"/>
        <w:ind w:left="-15" w:right="43"/>
        <w:rPr>
          <w:sz w:val="24"/>
          <w:szCs w:val="24"/>
        </w:rPr>
      </w:pPr>
      <w:r w:rsidRPr="00BB4627">
        <w:rPr>
          <w:sz w:val="24"/>
          <w:szCs w:val="24"/>
        </w:rPr>
        <w:lastRenderedPageBreak/>
        <w:t xml:space="preserve">                                                          Abstract</w:t>
      </w:r>
    </w:p>
    <w:p w:rsidR="004F4ACB" w:rsidRPr="00BB4627" w:rsidRDefault="009D7FC5" w:rsidP="00BB4627">
      <w:pPr>
        <w:spacing w:line="600" w:lineRule="auto"/>
        <w:ind w:left="-15" w:right="43" w:firstLine="0"/>
        <w:rPr>
          <w:sz w:val="24"/>
          <w:szCs w:val="24"/>
        </w:rPr>
      </w:pPr>
      <w:r w:rsidRPr="00BB4627">
        <w:rPr>
          <w:sz w:val="24"/>
          <w:szCs w:val="24"/>
        </w:rPr>
        <w:t>The fame of social networking sites has swelled over the past 10 years but it is important to note that everything that advances enormous admiration with great human participation also attracts several issues and challenges along with it. Correspondingly, the extreme use of online social networking leads to an inordinate swelling in anomalies. In the sphere of social networking, the anomalies include; account hack, fake account, spams identity theft, and numerous other illegal activities.</w:t>
      </w:r>
      <w:r w:rsidR="004F4ACB" w:rsidRPr="00BB4627">
        <w:rPr>
          <w:sz w:val="24"/>
          <w:szCs w:val="24"/>
        </w:rPr>
        <w:t xml:space="preserve"> </w:t>
      </w:r>
      <w:r w:rsidR="004F4ACB" w:rsidRPr="00BB4627">
        <w:rPr>
          <w:sz w:val="24"/>
          <w:szCs w:val="24"/>
        </w:rPr>
        <w:t xml:space="preserve">Users have increasingly over the years relied on crowd sourced information such as the Amazon ad have more liked posts and advertisements of Facebook. This has led to a market for black hat promotion techniques via fake of compromised accounts. It is therefore imperative to note and detect such behaviors. They are further unable to detect attacks missed via the operator while labeling or during times when the attacker changes the respective strategy. This research proposal will advocate on the unsupervised anomaly detection techniques over the user behavior with the aim of distinguishing the potentially bad behavior from the normal behavior of trait. This approach will keenly demonstrate the practicality and effectiveness that can be established with the aim of creating a suitable platform to fully identify attackers’ strategies. </w:t>
      </w:r>
    </w:p>
    <w:p w:rsidR="009D7FC5" w:rsidRPr="00BB4627" w:rsidRDefault="009D7FC5" w:rsidP="00BB4627">
      <w:pPr>
        <w:spacing w:line="600" w:lineRule="auto"/>
        <w:ind w:left="-15" w:right="43" w:firstLine="0"/>
        <w:rPr>
          <w:sz w:val="24"/>
          <w:szCs w:val="24"/>
        </w:rPr>
      </w:pPr>
      <w:r w:rsidRPr="00BB4627">
        <w:rPr>
          <w:sz w:val="24"/>
          <w:szCs w:val="24"/>
        </w:rPr>
        <w:t xml:space="preserve"> It is therefore essential to detect that kind of anomalous and suspicious conduct when it comes to any user at these social podiums, as they have a potential of leading to an adversative effect on users, particularly the young generation in its teens. In this research, I will recommend numerous ways that would assist in early detection of doubtful and anomalous actions. I will carry out an </w:t>
      </w:r>
      <w:r w:rsidRPr="00BB4627">
        <w:rPr>
          <w:sz w:val="24"/>
          <w:szCs w:val="24"/>
        </w:rPr>
        <w:lastRenderedPageBreak/>
        <w:t xml:space="preserve">analysis of various parameters of social networking as well as graphs, for example, out degree, in degree as well as the dynamic time of a node and its conduct. </w:t>
      </w:r>
    </w:p>
    <w:p w:rsidR="009D7FC5" w:rsidRPr="00BB4627" w:rsidRDefault="009D7FC5" w:rsidP="00BB4627">
      <w:pPr>
        <w:spacing w:line="600" w:lineRule="auto"/>
        <w:ind w:left="-15" w:right="43" w:firstLine="0"/>
        <w:rPr>
          <w:sz w:val="24"/>
          <w:szCs w:val="24"/>
        </w:rPr>
      </w:pPr>
    </w:p>
    <w:p w:rsidR="009D7FC5" w:rsidRPr="00BB4627" w:rsidRDefault="009D7FC5" w:rsidP="00BB4627">
      <w:pPr>
        <w:spacing w:line="600" w:lineRule="auto"/>
        <w:ind w:firstLine="220"/>
        <w:rPr>
          <w:sz w:val="24"/>
          <w:szCs w:val="24"/>
        </w:rPr>
      </w:pPr>
      <w:r w:rsidRPr="00BB4627">
        <w:rPr>
          <w:sz w:val="24"/>
          <w:szCs w:val="24"/>
        </w:rPr>
        <w:t xml:space="preserve">                                                             INTRODUCTION</w:t>
      </w:r>
    </w:p>
    <w:p w:rsidR="009D7FC5" w:rsidRPr="00BB4627" w:rsidRDefault="009D7FC5" w:rsidP="00BB4627">
      <w:pPr>
        <w:spacing w:line="600" w:lineRule="auto"/>
        <w:ind w:firstLine="220"/>
        <w:rPr>
          <w:sz w:val="24"/>
          <w:szCs w:val="24"/>
        </w:rPr>
      </w:pPr>
      <w:r w:rsidRPr="00BB4627">
        <w:rPr>
          <w:sz w:val="24"/>
          <w:szCs w:val="24"/>
        </w:rPr>
        <w:t xml:space="preserve">Social networks are offering the users a humongous as well as a convenient platform upon which they are in a position to share stuff, exchange ideas, </w:t>
      </w:r>
      <w:r w:rsidR="004F4ACB" w:rsidRPr="00BB4627">
        <w:rPr>
          <w:sz w:val="24"/>
          <w:szCs w:val="24"/>
        </w:rPr>
        <w:t>and conduct</w:t>
      </w:r>
      <w:r w:rsidRPr="00BB4627">
        <w:rPr>
          <w:sz w:val="24"/>
          <w:szCs w:val="24"/>
        </w:rPr>
        <w:t xml:space="preserve"> communication from one corner of the globe to the next one. With this, there exists extreme convenience and openness. Social networking creates a delicate environment which is easily utilized to spread uncivilized as well as unsocial activities which I am considering as anomalies. </w:t>
      </w:r>
    </w:p>
    <w:p w:rsidR="009D7FC5" w:rsidRPr="00BB4627" w:rsidRDefault="009D7FC5" w:rsidP="00BB4627">
      <w:pPr>
        <w:spacing w:line="600" w:lineRule="auto"/>
        <w:ind w:left="-15" w:right="43"/>
        <w:rPr>
          <w:sz w:val="24"/>
          <w:szCs w:val="24"/>
        </w:rPr>
      </w:pPr>
      <w:r w:rsidRPr="00BB4627">
        <w:rPr>
          <w:sz w:val="24"/>
          <w:szCs w:val="24"/>
        </w:rPr>
        <w:t>An anomaly can be defined as any kind of uneven or depraved behavior of a user from the customary one. Anomaly detection in social networks can be defined as the process of identification of the uneven and dissimilar activity or deviated performance which does not adapt to a societal activity. Anomaly detection purposes to come across an observation that diverges so much from any other observations so as to increase doubt that it was eng</w:t>
      </w:r>
      <w:r w:rsidR="00280270" w:rsidRPr="00BB4627">
        <w:rPr>
          <w:sz w:val="24"/>
          <w:szCs w:val="24"/>
        </w:rPr>
        <w:t xml:space="preserve">endered by an unalike mechanism (West, 2011). </w:t>
      </w:r>
    </w:p>
    <w:p w:rsidR="009D7FC5" w:rsidRPr="00BB4627" w:rsidRDefault="009D7FC5" w:rsidP="00BB4627">
      <w:pPr>
        <w:spacing w:line="600" w:lineRule="auto"/>
        <w:ind w:left="-15" w:right="43"/>
        <w:rPr>
          <w:sz w:val="24"/>
          <w:szCs w:val="24"/>
        </w:rPr>
      </w:pPr>
      <w:r w:rsidRPr="00BB4627">
        <w:rPr>
          <w:sz w:val="24"/>
          <w:szCs w:val="24"/>
        </w:rPr>
        <w:t>Over the past few years social network growth has been rapid. The bar chart below displays the number of active social networks users by the end of September 2017. The bar chart focuses on Facebook, Y</w:t>
      </w:r>
      <w:r w:rsidR="006B07DF" w:rsidRPr="00BB4627">
        <w:rPr>
          <w:sz w:val="24"/>
          <w:szCs w:val="24"/>
        </w:rPr>
        <w:t xml:space="preserve">ouTube, WhatsApp, </w:t>
      </w:r>
      <w:proofErr w:type="spellStart"/>
      <w:r w:rsidR="006B07DF" w:rsidRPr="00BB4627">
        <w:rPr>
          <w:sz w:val="24"/>
          <w:szCs w:val="24"/>
        </w:rPr>
        <w:t>WeChat</w:t>
      </w:r>
      <w:proofErr w:type="spellEnd"/>
      <w:r w:rsidR="006B07DF" w:rsidRPr="00BB4627">
        <w:rPr>
          <w:sz w:val="24"/>
          <w:szCs w:val="24"/>
        </w:rPr>
        <w:t xml:space="preserve"> and QQ (Lee and Kim, 2012).</w:t>
      </w:r>
      <w:r w:rsidRPr="00BB4627">
        <w:rPr>
          <w:sz w:val="24"/>
          <w:szCs w:val="24"/>
        </w:rPr>
        <w:t xml:space="preserve">There is an observation that there is over a billion users all over the world who are connected to at least one social network. </w:t>
      </w:r>
      <w:r w:rsidRPr="00BB4627">
        <w:rPr>
          <w:sz w:val="24"/>
          <w:szCs w:val="24"/>
        </w:rPr>
        <w:lastRenderedPageBreak/>
        <w:t>Some individuals have close to 70% of the social networks in which they use for o</w:t>
      </w:r>
      <w:r w:rsidR="006B07DF" w:rsidRPr="00BB4627">
        <w:rPr>
          <w:sz w:val="24"/>
          <w:szCs w:val="24"/>
        </w:rPr>
        <w:t>ne way or another (Gould and Fernandez, 1989)</w:t>
      </w:r>
      <w:r w:rsidRPr="00BB4627">
        <w:rPr>
          <w:sz w:val="24"/>
          <w:szCs w:val="24"/>
        </w:rPr>
        <w:t>. These numbers have not stagnated, they keep on growing by the day as the technology advances. The numbers are coming from all the levels of age group, young to old. From the number of a billion, millions of the human beings are addicted to the social networks.</w:t>
      </w:r>
    </w:p>
    <w:p w:rsidR="009D7FC5" w:rsidRPr="00BB4627" w:rsidRDefault="009D7FC5" w:rsidP="00BB4627">
      <w:pPr>
        <w:spacing w:line="600" w:lineRule="auto"/>
        <w:ind w:left="-15" w:right="43"/>
        <w:rPr>
          <w:sz w:val="24"/>
          <w:szCs w:val="24"/>
        </w:rPr>
      </w:pPr>
      <w:r w:rsidRPr="00BB4627">
        <w:rPr>
          <w:sz w:val="24"/>
          <w:szCs w:val="24"/>
        </w:rPr>
        <w:t xml:space="preserve">Social networking anomalies include, terrorist, hackers, spammers, fraudsters, bully, fake accounts, </w:t>
      </w:r>
      <w:r w:rsidR="00BB4627" w:rsidRPr="00BB4627">
        <w:rPr>
          <w:sz w:val="24"/>
          <w:szCs w:val="24"/>
        </w:rPr>
        <w:t>and sexual</w:t>
      </w:r>
      <w:r w:rsidRPr="00BB4627">
        <w:rPr>
          <w:sz w:val="24"/>
          <w:szCs w:val="24"/>
        </w:rPr>
        <w:t xml:space="preserve"> predators and so on. The immediate human beings who suffer most from these are the teenagers. For the reason of their immaturity coupled with their carelessness attitude, deliberately or involuntarily they become preys to the aggressors and became susceptible to these types of scams, attacks on social networking. Consequently, it is very critical to distinguish these anomalies soonest possible to avert users from possible disaster and attacks. </w:t>
      </w:r>
    </w:p>
    <w:p w:rsidR="009D7FC5" w:rsidRPr="00BB4627" w:rsidRDefault="009D7FC5" w:rsidP="00BB4627">
      <w:pPr>
        <w:spacing w:after="599" w:line="600" w:lineRule="auto"/>
        <w:ind w:left="-15" w:right="43"/>
        <w:rPr>
          <w:sz w:val="24"/>
          <w:szCs w:val="24"/>
        </w:rPr>
      </w:pPr>
      <w:r w:rsidRPr="00BB4627">
        <w:rPr>
          <w:sz w:val="24"/>
          <w:szCs w:val="24"/>
        </w:rPr>
        <w:t xml:space="preserve">The major problems that still need to be addressed in social networking is sharing of vulgar content, promotional fake account and hacking of account. </w:t>
      </w:r>
    </w:p>
    <w:p w:rsidR="009D7FC5" w:rsidRPr="00BB4627" w:rsidRDefault="009D7FC5" w:rsidP="00BB4627">
      <w:pPr>
        <w:spacing w:after="599" w:line="600" w:lineRule="auto"/>
        <w:ind w:left="630" w:right="43"/>
        <w:rPr>
          <w:sz w:val="24"/>
          <w:szCs w:val="24"/>
        </w:rPr>
      </w:pPr>
      <w:r w:rsidRPr="00BB4627">
        <w:rPr>
          <w:noProof/>
          <w:sz w:val="24"/>
          <w:szCs w:val="24"/>
        </w:rPr>
        <w:lastRenderedPageBreak/>
        <w:drawing>
          <wp:inline distT="0" distB="0" distL="0" distR="0">
            <wp:extent cx="4568825" cy="2740025"/>
            <wp:effectExtent l="0" t="0" r="3175" b="3175"/>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9D7FC5" w:rsidRPr="00BB4627" w:rsidRDefault="009D7FC5" w:rsidP="00BB4627">
      <w:pPr>
        <w:spacing w:line="600" w:lineRule="auto"/>
        <w:ind w:left="-15" w:right="43"/>
        <w:rPr>
          <w:sz w:val="24"/>
          <w:szCs w:val="24"/>
        </w:rPr>
      </w:pPr>
      <w:r w:rsidRPr="00BB4627">
        <w:rPr>
          <w:sz w:val="24"/>
          <w:szCs w:val="24"/>
        </w:rPr>
        <w:t xml:space="preserve">Users of social networks do share discourteous material on social media for example Facebook, We Chat, QQ, Twitter and many more, which is normally unlawful. Furthermore, users commonly share this type of unsuitable material by not revealing their real individuality, which is once more a cyber-offense. To eliminate these types of belligerent acts I do recommend my initial method which will be used to detect accounts of such nature and outlines entangled in such activities. By the planned methodology i will be in a position to detect doubtful accounts and then the corresponding networking site will go ahead and take relevant measures against them. </w:t>
      </w:r>
    </w:p>
    <w:p w:rsidR="009D7FC5" w:rsidRPr="00BB4627" w:rsidRDefault="009D7FC5" w:rsidP="00BB4627">
      <w:pPr>
        <w:spacing w:line="600" w:lineRule="auto"/>
        <w:ind w:left="-15" w:right="43"/>
        <w:rPr>
          <w:sz w:val="24"/>
          <w:szCs w:val="24"/>
        </w:rPr>
      </w:pPr>
      <w:r w:rsidRPr="00BB4627">
        <w:rPr>
          <w:sz w:val="24"/>
          <w:szCs w:val="24"/>
        </w:rPr>
        <w:t xml:space="preserve">Problem number 2 that my work will address, is the hacking of accounts. Hacking and altering the code word are the conservative hacking methods which are currently being handled proficiently by an established robust system. Nevertheless, with time, hacking has moved to the next level, they hack the account, retrieve useful information; this is done without the knowledge </w:t>
      </w:r>
      <w:r w:rsidRPr="00BB4627">
        <w:rPr>
          <w:sz w:val="24"/>
          <w:szCs w:val="24"/>
        </w:rPr>
        <w:lastRenderedPageBreak/>
        <w:t xml:space="preserve">of the account holder and without raising any suspicion. The attacker generally monitors the activities of the account user. In this way, they are in a position to understand the personal life of the account user, those of his friends as well as other potential which could turn out to be useful to the user. By that happening, the data loss may possibly impair the account holder on innumerable grounds and elevate the enemy. By carrying out such an act the attacker not only intrudes upon the privacy of the social network user but can also use their data for some offensive performances. These anomalies are common with terrorists, stalkers, spies and other criminal organizations and individuals. For the protection of the Social network user I propose another method which will be used to detect these kinds of accounts which will lead to the corresponding networking sites taking relevant preventive measures.  </w:t>
      </w:r>
    </w:p>
    <w:p w:rsidR="009D7FC5" w:rsidRPr="00BB4627" w:rsidRDefault="009D7FC5" w:rsidP="00BB4627">
      <w:pPr>
        <w:spacing w:line="600" w:lineRule="auto"/>
        <w:ind w:left="-15" w:right="43"/>
        <w:rPr>
          <w:sz w:val="24"/>
          <w:szCs w:val="24"/>
        </w:rPr>
      </w:pPr>
      <w:r w:rsidRPr="00BB4627">
        <w:rPr>
          <w:sz w:val="24"/>
          <w:szCs w:val="24"/>
        </w:rPr>
        <w:t xml:space="preserve">The third problem I will dealing with is the fake promotional accounts and sites which are normally created so as to promote events, local businesses, </w:t>
      </w:r>
      <w:proofErr w:type="gramStart"/>
      <w:r w:rsidRPr="00BB4627">
        <w:rPr>
          <w:sz w:val="24"/>
          <w:szCs w:val="24"/>
        </w:rPr>
        <w:t>website</w:t>
      </w:r>
      <w:proofErr w:type="gramEnd"/>
      <w:r w:rsidRPr="00BB4627">
        <w:rPr>
          <w:sz w:val="24"/>
          <w:szCs w:val="24"/>
        </w:rPr>
        <w:t xml:space="preserve"> links and so on. In totaling to this the primary problem in practice at the present time is promotion of a specific page on online social media. This type of promotion comprises of distribution of post in numerous timelines and groups, tagging of pictures and so on. These promotional accounts have been placed in the category of spammers who imitate other users. So as to detect such accounts and to deal with this prompt issue I propose the third methodology. </w:t>
      </w:r>
    </w:p>
    <w:p w:rsidR="009D7FC5" w:rsidRPr="00BB4627" w:rsidRDefault="009D7FC5" w:rsidP="00BB4627">
      <w:pPr>
        <w:spacing w:line="600" w:lineRule="auto"/>
        <w:ind w:left="-15" w:right="43"/>
        <w:rPr>
          <w:sz w:val="24"/>
          <w:szCs w:val="24"/>
        </w:rPr>
      </w:pPr>
      <w:r w:rsidRPr="00BB4627">
        <w:rPr>
          <w:sz w:val="24"/>
          <w:szCs w:val="24"/>
        </w:rPr>
        <w:t xml:space="preserve">This proposal has been organized in six sections. In section, I we have the introduction, in section II I will be discussing the previous researches which have been conducted on the issue of </w:t>
      </w:r>
      <w:r w:rsidRPr="00BB4627">
        <w:rPr>
          <w:sz w:val="24"/>
          <w:szCs w:val="24"/>
        </w:rPr>
        <w:lastRenderedPageBreak/>
        <w:t xml:space="preserve">anomaly detection in social networking. This section will also include the techniques and methodologies which have been adopted by other authors. Section III, I will be giving a description of the proposed methodology so as to address the various issues highlighted above. Section IV will be a concentration of the investigational format of the methodology while section V will be the anticipated outcome of the observations and the analysis of the projected approach represented.  There will also be some diagrams, graphs and tables which will be used to represent the anomalies. In section VI I will have the sources and references. </w:t>
      </w:r>
    </w:p>
    <w:p w:rsidR="009D7FC5" w:rsidRPr="00BB4627" w:rsidRDefault="009D7FC5" w:rsidP="00BB4627">
      <w:pPr>
        <w:spacing w:line="600" w:lineRule="auto"/>
        <w:ind w:right="43" w:firstLine="0"/>
        <w:rPr>
          <w:sz w:val="24"/>
          <w:szCs w:val="24"/>
        </w:rPr>
      </w:pPr>
    </w:p>
    <w:p w:rsidR="009D7FC5" w:rsidRPr="00BB4627" w:rsidRDefault="009D7FC5" w:rsidP="00BB4627">
      <w:pPr>
        <w:spacing w:line="600" w:lineRule="auto"/>
        <w:ind w:right="43" w:firstLine="0"/>
        <w:rPr>
          <w:sz w:val="24"/>
          <w:szCs w:val="24"/>
        </w:rPr>
      </w:pPr>
      <w:r w:rsidRPr="00BB4627">
        <w:rPr>
          <w:sz w:val="24"/>
          <w:szCs w:val="24"/>
        </w:rPr>
        <w:t xml:space="preserve"> RELATED WORKS</w:t>
      </w:r>
    </w:p>
    <w:p w:rsidR="009D7FC5" w:rsidRPr="00BB4627" w:rsidRDefault="009D7FC5" w:rsidP="00BB4627">
      <w:pPr>
        <w:spacing w:line="600" w:lineRule="auto"/>
        <w:ind w:right="43"/>
        <w:rPr>
          <w:sz w:val="24"/>
          <w:szCs w:val="24"/>
        </w:rPr>
      </w:pPr>
      <w:r w:rsidRPr="00BB4627">
        <w:rPr>
          <w:sz w:val="24"/>
          <w:szCs w:val="24"/>
        </w:rPr>
        <w:t xml:space="preserve">I will discuss the aforementioned or correlated studies which have been carried out by other authors in the sphere of anomaly detection in social networking. Majority of the papers and articles covered make use of machine learning supervised as well as unsupervised techniques for the detection of anomalies.    </w:t>
      </w:r>
    </w:p>
    <w:p w:rsidR="009D7FC5" w:rsidRPr="00BB4627" w:rsidRDefault="006B07DF" w:rsidP="00BB4627">
      <w:pPr>
        <w:spacing w:line="600" w:lineRule="auto"/>
        <w:ind w:left="-15" w:right="43" w:firstLine="0"/>
        <w:rPr>
          <w:sz w:val="24"/>
          <w:szCs w:val="24"/>
        </w:rPr>
      </w:pPr>
      <w:proofErr w:type="spellStart"/>
      <w:r w:rsidRPr="00BB4627">
        <w:rPr>
          <w:sz w:val="24"/>
          <w:szCs w:val="24"/>
        </w:rPr>
        <w:t>Chmielewski</w:t>
      </w:r>
      <w:proofErr w:type="spellEnd"/>
      <w:r w:rsidRPr="00BB4627">
        <w:rPr>
          <w:sz w:val="24"/>
          <w:szCs w:val="24"/>
        </w:rPr>
        <w:t xml:space="preserve"> (2017),</w:t>
      </w:r>
      <w:r w:rsidR="009D7FC5" w:rsidRPr="00BB4627">
        <w:rPr>
          <w:sz w:val="24"/>
          <w:szCs w:val="24"/>
        </w:rPr>
        <w:t xml:space="preserve"> has presented ad hoc Facebook crawler as well as the Log Analysis tool for examination and commencement of development and growth of online social networks. This ad hoc Facebook crawler has been presented so as to accomplish the progressively stringent conditions of the Facebook end-user. While </w:t>
      </w:r>
      <w:proofErr w:type="spellStart"/>
      <w:r w:rsidR="009D7FC5" w:rsidRPr="00BB4627">
        <w:rPr>
          <w:sz w:val="24"/>
          <w:szCs w:val="24"/>
        </w:rPr>
        <w:t>LogAnalysis</w:t>
      </w:r>
      <w:proofErr w:type="spellEnd"/>
      <w:r w:rsidR="009D7FC5" w:rsidRPr="00BB4627">
        <w:rPr>
          <w:sz w:val="24"/>
          <w:szCs w:val="24"/>
        </w:rPr>
        <w:t xml:space="preserve"> tool offered a graphical commencement of critical graph theory and social net-works examination concepts: diameter, degree distribution, clustering coefficient computation, eigenvalues distribution and centrality metrics.</w:t>
      </w:r>
    </w:p>
    <w:p w:rsidR="009D7FC5" w:rsidRPr="00BB4627" w:rsidRDefault="006B07DF" w:rsidP="00BB4627">
      <w:pPr>
        <w:spacing w:line="600" w:lineRule="auto"/>
        <w:ind w:left="-15" w:right="43" w:firstLine="0"/>
        <w:rPr>
          <w:sz w:val="24"/>
          <w:szCs w:val="24"/>
        </w:rPr>
      </w:pPr>
      <w:r w:rsidRPr="00BB4627">
        <w:rPr>
          <w:sz w:val="24"/>
          <w:szCs w:val="24"/>
        </w:rPr>
        <w:lastRenderedPageBreak/>
        <w:t xml:space="preserve">Fisher, Smith and </w:t>
      </w:r>
      <w:proofErr w:type="spellStart"/>
      <w:r w:rsidRPr="00BB4627">
        <w:rPr>
          <w:sz w:val="24"/>
          <w:szCs w:val="24"/>
        </w:rPr>
        <w:t>Welser</w:t>
      </w:r>
      <w:proofErr w:type="spellEnd"/>
      <w:r w:rsidRPr="00BB4627">
        <w:rPr>
          <w:sz w:val="24"/>
          <w:szCs w:val="24"/>
        </w:rPr>
        <w:t xml:space="preserve"> (2006)</w:t>
      </w:r>
      <w:r w:rsidR="009D7FC5" w:rsidRPr="00BB4627">
        <w:rPr>
          <w:sz w:val="24"/>
          <w:szCs w:val="24"/>
        </w:rPr>
        <w:t xml:space="preserve"> deliberated on the detection of coming across anomalies in social networks. They provided a proposal of a </w:t>
      </w:r>
      <w:proofErr w:type="spellStart"/>
      <w:r w:rsidR="009D7FC5" w:rsidRPr="00BB4627">
        <w:rPr>
          <w:sz w:val="24"/>
          <w:szCs w:val="24"/>
        </w:rPr>
        <w:t>hypergraph</w:t>
      </w:r>
      <w:proofErr w:type="spellEnd"/>
      <w:r w:rsidR="009D7FC5" w:rsidRPr="00BB4627">
        <w:rPr>
          <w:sz w:val="24"/>
          <w:szCs w:val="24"/>
        </w:rPr>
        <w:t xml:space="preserve"> based approach. This approach detects anomalous behavior through use of density approximation on the hypercube. </w:t>
      </w:r>
    </w:p>
    <w:p w:rsidR="009D7FC5" w:rsidRPr="00BB4627" w:rsidRDefault="006B07DF" w:rsidP="00BB4627">
      <w:pPr>
        <w:spacing w:line="600" w:lineRule="auto"/>
        <w:ind w:left="-15" w:right="43" w:firstLine="0"/>
        <w:rPr>
          <w:sz w:val="24"/>
          <w:szCs w:val="24"/>
        </w:rPr>
      </w:pPr>
      <w:r w:rsidRPr="00BB4627">
        <w:rPr>
          <w:sz w:val="24"/>
          <w:szCs w:val="24"/>
        </w:rPr>
        <w:t xml:space="preserve">Romero, </w:t>
      </w:r>
      <w:proofErr w:type="spellStart"/>
      <w:r w:rsidRPr="00BB4627">
        <w:rPr>
          <w:sz w:val="24"/>
          <w:szCs w:val="24"/>
        </w:rPr>
        <w:t>Meeder</w:t>
      </w:r>
      <w:proofErr w:type="spellEnd"/>
      <w:r w:rsidRPr="00BB4627">
        <w:rPr>
          <w:sz w:val="24"/>
          <w:szCs w:val="24"/>
        </w:rPr>
        <w:t xml:space="preserve"> and Kleinberg (2011),</w:t>
      </w:r>
      <w:r w:rsidR="009D7FC5" w:rsidRPr="00BB4627">
        <w:rPr>
          <w:sz w:val="24"/>
          <w:szCs w:val="24"/>
        </w:rPr>
        <w:t xml:space="preserve"> have presented an outline for instinctive detection of bogus profiles by use of cataloguing methodologies such as the Naive Bayes, Support Vector Machine, and Decision trees to categorize the profiles into two main classes which are the genuine or fake. </w:t>
      </w:r>
    </w:p>
    <w:p w:rsidR="009D7FC5" w:rsidRPr="00BB4627" w:rsidRDefault="006B07DF" w:rsidP="00BB4627">
      <w:pPr>
        <w:spacing w:line="600" w:lineRule="auto"/>
        <w:ind w:left="-15" w:right="43" w:firstLine="0"/>
        <w:rPr>
          <w:sz w:val="24"/>
          <w:szCs w:val="24"/>
        </w:rPr>
      </w:pPr>
      <w:r w:rsidRPr="00BB4627">
        <w:rPr>
          <w:sz w:val="24"/>
          <w:szCs w:val="24"/>
        </w:rPr>
        <w:t xml:space="preserve">Wang, Wen, Tong, Song and </w:t>
      </w:r>
      <w:proofErr w:type="spellStart"/>
      <w:r w:rsidRPr="00BB4627">
        <w:rPr>
          <w:sz w:val="24"/>
          <w:szCs w:val="24"/>
        </w:rPr>
        <w:t>Barabasi</w:t>
      </w:r>
      <w:proofErr w:type="spellEnd"/>
      <w:r w:rsidRPr="00BB4627">
        <w:rPr>
          <w:sz w:val="24"/>
          <w:szCs w:val="24"/>
        </w:rPr>
        <w:t xml:space="preserve"> (2011) </w:t>
      </w:r>
      <w:r w:rsidR="009D7FC5" w:rsidRPr="00BB4627">
        <w:rPr>
          <w:sz w:val="24"/>
          <w:szCs w:val="24"/>
        </w:rPr>
        <w:t xml:space="preserve">have presented an innovative tool in OSN operators, which is known as </w:t>
      </w:r>
      <w:proofErr w:type="spellStart"/>
      <w:r w:rsidR="009D7FC5" w:rsidRPr="00BB4627">
        <w:rPr>
          <w:sz w:val="24"/>
          <w:szCs w:val="24"/>
        </w:rPr>
        <w:t>SybilRank</w:t>
      </w:r>
      <w:proofErr w:type="spellEnd"/>
      <w:r w:rsidR="009D7FC5" w:rsidRPr="00BB4627">
        <w:rPr>
          <w:sz w:val="24"/>
          <w:szCs w:val="24"/>
        </w:rPr>
        <w:t xml:space="preserve">. It hangs on the social graph chattels which categorize users based on their prospects of being a counterfeit. The tool </w:t>
      </w:r>
      <w:proofErr w:type="spellStart"/>
      <w:r w:rsidR="009D7FC5" w:rsidRPr="00BB4627">
        <w:rPr>
          <w:sz w:val="24"/>
          <w:szCs w:val="24"/>
        </w:rPr>
        <w:t>SybilRank</w:t>
      </w:r>
      <w:proofErr w:type="spellEnd"/>
      <w:r w:rsidR="009D7FC5" w:rsidRPr="00BB4627">
        <w:rPr>
          <w:sz w:val="24"/>
          <w:szCs w:val="24"/>
        </w:rPr>
        <w:t xml:space="preserve"> which have been proposed by the authors is computationally capable and is elastic to diagrams with hundreds of millions of users. </w:t>
      </w:r>
    </w:p>
    <w:p w:rsidR="009D7FC5" w:rsidRPr="00BB4627" w:rsidRDefault="006B07DF" w:rsidP="00BB4627">
      <w:pPr>
        <w:spacing w:line="600" w:lineRule="auto"/>
        <w:ind w:left="-15" w:right="43" w:firstLine="0"/>
        <w:rPr>
          <w:sz w:val="24"/>
          <w:szCs w:val="24"/>
        </w:rPr>
      </w:pPr>
      <w:proofErr w:type="spellStart"/>
      <w:r w:rsidRPr="00BB4627">
        <w:rPr>
          <w:sz w:val="24"/>
          <w:szCs w:val="24"/>
        </w:rPr>
        <w:t>Benvenuto</w:t>
      </w:r>
      <w:proofErr w:type="spellEnd"/>
      <w:r w:rsidRPr="00BB4627">
        <w:rPr>
          <w:sz w:val="24"/>
          <w:szCs w:val="24"/>
        </w:rPr>
        <w:t xml:space="preserve">, </w:t>
      </w:r>
      <w:proofErr w:type="spellStart"/>
      <w:r w:rsidRPr="00BB4627">
        <w:rPr>
          <w:sz w:val="24"/>
          <w:szCs w:val="24"/>
        </w:rPr>
        <w:t>Magno</w:t>
      </w:r>
      <w:proofErr w:type="spellEnd"/>
      <w:r w:rsidRPr="00BB4627">
        <w:rPr>
          <w:sz w:val="24"/>
          <w:szCs w:val="24"/>
        </w:rPr>
        <w:t xml:space="preserve">, </w:t>
      </w:r>
      <w:proofErr w:type="spellStart"/>
      <w:r w:rsidRPr="00BB4627">
        <w:rPr>
          <w:sz w:val="24"/>
          <w:szCs w:val="24"/>
        </w:rPr>
        <w:t>Rodgrigues</w:t>
      </w:r>
      <w:proofErr w:type="spellEnd"/>
      <w:r w:rsidRPr="00BB4627">
        <w:rPr>
          <w:sz w:val="24"/>
          <w:szCs w:val="24"/>
        </w:rPr>
        <w:t xml:space="preserve"> and Almeida (2010</w:t>
      </w:r>
      <w:r w:rsidR="009D7FC5" w:rsidRPr="00BB4627">
        <w:rPr>
          <w:sz w:val="24"/>
          <w:szCs w:val="24"/>
        </w:rPr>
        <w:t>)</w:t>
      </w:r>
      <w:r w:rsidRPr="00BB4627">
        <w:rPr>
          <w:sz w:val="24"/>
          <w:szCs w:val="24"/>
        </w:rPr>
        <w:t xml:space="preserve">, </w:t>
      </w:r>
      <w:r w:rsidR="009D7FC5" w:rsidRPr="00BB4627">
        <w:rPr>
          <w:sz w:val="24"/>
          <w:szCs w:val="24"/>
        </w:rPr>
        <w:t xml:space="preserve">have deliberated on an unsupervised knowledge technique which is known as Principal Component Analysis that copies the behavior of normal users precisely and classifies maximum substantial deviations from its anomaly. </w:t>
      </w:r>
    </w:p>
    <w:p w:rsidR="009D7FC5" w:rsidRPr="00BB4627" w:rsidRDefault="009D7FC5" w:rsidP="00BB4627">
      <w:pPr>
        <w:spacing w:line="600" w:lineRule="auto"/>
        <w:ind w:left="2160" w:right="43" w:firstLine="720"/>
        <w:rPr>
          <w:sz w:val="24"/>
          <w:szCs w:val="24"/>
        </w:rPr>
      </w:pPr>
      <w:r w:rsidRPr="00BB4627">
        <w:rPr>
          <w:sz w:val="24"/>
          <w:szCs w:val="24"/>
        </w:rPr>
        <w:t>PROPOSED WORKS</w:t>
      </w:r>
    </w:p>
    <w:p w:rsidR="009D7FC5" w:rsidRPr="00BB4627" w:rsidRDefault="009D7FC5" w:rsidP="00BB4627">
      <w:pPr>
        <w:spacing w:line="600" w:lineRule="auto"/>
        <w:ind w:right="43" w:firstLine="0"/>
        <w:rPr>
          <w:sz w:val="24"/>
          <w:szCs w:val="24"/>
        </w:rPr>
      </w:pPr>
      <w:r w:rsidRPr="00BB4627">
        <w:rPr>
          <w:sz w:val="24"/>
          <w:szCs w:val="24"/>
        </w:rPr>
        <w:t xml:space="preserve">The earlier research projects have addressed some specific problems in relation to Online Social Networking and has gone ahead in providing some suitable solutions. Even after that, there are still some problems which have been left unaddressed and these are the issues that I will be focusing in my research. The problems include; </w:t>
      </w:r>
    </w:p>
    <w:p w:rsidR="009D7FC5" w:rsidRPr="00BB4627" w:rsidRDefault="009D7FC5" w:rsidP="00BB4627">
      <w:pPr>
        <w:spacing w:line="600" w:lineRule="auto"/>
        <w:ind w:right="43" w:firstLine="720"/>
        <w:rPr>
          <w:sz w:val="24"/>
          <w:szCs w:val="24"/>
        </w:rPr>
      </w:pPr>
      <w:r w:rsidRPr="00BB4627">
        <w:rPr>
          <w:sz w:val="24"/>
          <w:szCs w:val="24"/>
        </w:rPr>
        <w:lastRenderedPageBreak/>
        <w:t>3.1 Inappropriate content</w:t>
      </w:r>
    </w:p>
    <w:p w:rsidR="009D7FC5" w:rsidRPr="00BB4627" w:rsidRDefault="009D7FC5" w:rsidP="00BB4627">
      <w:pPr>
        <w:spacing w:line="600" w:lineRule="auto"/>
        <w:ind w:right="43" w:firstLine="0"/>
        <w:rPr>
          <w:sz w:val="24"/>
          <w:szCs w:val="24"/>
        </w:rPr>
      </w:pPr>
      <w:r w:rsidRPr="00BB4627">
        <w:rPr>
          <w:sz w:val="24"/>
          <w:szCs w:val="24"/>
        </w:rPr>
        <w:t xml:space="preserve">The principal matter to have concern about online social networking is sharing of discourteous, unsuitable, indecent and even pornography material. This content may appear in any kind of method for example image, video, message, or even website link that is distracting to some unsuitable content. These types of contents have a negative influence on the youth and has a potential of harming the society and culture as well. This problem worsens when it is exposed to teenagers as they will become influenced negatively at their tender age making them rebound to the wrong path.  Thus, it is very critical to stop this type of content sharing on broadly spread social media. </w:t>
      </w:r>
    </w:p>
    <w:p w:rsidR="009D7FC5" w:rsidRPr="00BB4627" w:rsidRDefault="009D7FC5" w:rsidP="00BB4627">
      <w:pPr>
        <w:spacing w:line="600" w:lineRule="auto"/>
        <w:ind w:left="-15" w:right="43"/>
        <w:rPr>
          <w:sz w:val="24"/>
          <w:szCs w:val="24"/>
        </w:rPr>
      </w:pPr>
      <w:r w:rsidRPr="00BB4627">
        <w:rPr>
          <w:sz w:val="24"/>
          <w:szCs w:val="24"/>
        </w:rPr>
        <w:t>Nodes commonly share this type of unsuitable content by use of some untrue character for the reason that users typically do not conduct any illegitimate work by revealing their true self. So, it can be observed that, these types of users are carrying out two offensives at the same time; the first, sharing offensive content while the other one is the creation of fake accounts whereby they do not reveal their real identity. To arrest this kind of activities, we will be required to identify a loophole for the reason that, these types of illegitimate things upon being shared on social media normally get hundreds, thousands to millions of views on a short time. For example, if we may take Twitter, the type of illegal content gets more likes, retweets, comments as well as being shared across the other social networks on that particular content</w:t>
      </w:r>
      <w:r w:rsidR="006B07DF" w:rsidRPr="00BB4627">
        <w:rPr>
          <w:sz w:val="24"/>
          <w:szCs w:val="24"/>
        </w:rPr>
        <w:t xml:space="preserve"> (Lee, </w:t>
      </w:r>
      <w:proofErr w:type="spellStart"/>
      <w:r w:rsidR="006B07DF" w:rsidRPr="00BB4627">
        <w:rPr>
          <w:sz w:val="24"/>
          <w:szCs w:val="24"/>
        </w:rPr>
        <w:t>Vaverlee</w:t>
      </w:r>
      <w:proofErr w:type="spellEnd"/>
      <w:r w:rsidR="006B07DF" w:rsidRPr="00BB4627">
        <w:rPr>
          <w:sz w:val="24"/>
          <w:szCs w:val="24"/>
        </w:rPr>
        <w:t xml:space="preserve"> and Webb, 2010). </w:t>
      </w:r>
    </w:p>
    <w:p w:rsidR="009D7FC5" w:rsidRPr="00BB4627" w:rsidRDefault="009D7FC5" w:rsidP="00BB4627">
      <w:pPr>
        <w:spacing w:line="600" w:lineRule="auto"/>
        <w:ind w:left="-15" w:right="43" w:firstLine="0"/>
        <w:rPr>
          <w:sz w:val="24"/>
          <w:szCs w:val="24"/>
        </w:rPr>
      </w:pPr>
      <w:r w:rsidRPr="00BB4627">
        <w:rPr>
          <w:sz w:val="24"/>
          <w:szCs w:val="24"/>
        </w:rPr>
        <w:lastRenderedPageBreak/>
        <w:t>The other loophole can be established the moment the account is created; since there is true identity, there will less number of friends who will connect to the account.  Furthermore, individuals who view content of such nature rarely add the fake accounts to the friends list. They normally visit the illegitimate accounts view the explicit content and then leave. The key concept to arresting these accounts is by investigating their indegree as well as the number of friends as well as the followers who are in the friend list. Largely, this type of accounts comprises of a lesser number of friends who happen to be in their friend list which lead to their indegree being very high.</w:t>
      </w:r>
      <w:r w:rsidR="0017294D" w:rsidRPr="00BB4627">
        <w:rPr>
          <w:sz w:val="24"/>
          <w:szCs w:val="24"/>
        </w:rPr>
        <w:t xml:space="preserve"> </w:t>
      </w:r>
      <w:r w:rsidRPr="00BB4627">
        <w:rPr>
          <w:sz w:val="24"/>
          <w:szCs w:val="24"/>
        </w:rPr>
        <w:t xml:space="preserve">Indegree can be defined in a graph network as the number of incidence links on a </w:t>
      </w:r>
      <w:r w:rsidR="00B7774E" w:rsidRPr="00BB4627">
        <w:rPr>
          <w:sz w:val="24"/>
          <w:szCs w:val="24"/>
        </w:rPr>
        <w:t xml:space="preserve">node (Thomas, Grier, Ma, </w:t>
      </w:r>
      <w:proofErr w:type="spellStart"/>
      <w:r w:rsidR="00B7774E" w:rsidRPr="00BB4627">
        <w:rPr>
          <w:sz w:val="24"/>
          <w:szCs w:val="24"/>
        </w:rPr>
        <w:t>Paxson</w:t>
      </w:r>
      <w:proofErr w:type="spellEnd"/>
      <w:r w:rsidR="00B7774E" w:rsidRPr="00BB4627">
        <w:rPr>
          <w:sz w:val="24"/>
          <w:szCs w:val="24"/>
        </w:rPr>
        <w:t xml:space="preserve"> and Song, 2011). </w:t>
      </w:r>
    </w:p>
    <w:p w:rsidR="009D7FC5" w:rsidRPr="00BB4627" w:rsidRDefault="0017294D" w:rsidP="00BB4627">
      <w:pPr>
        <w:spacing w:line="600" w:lineRule="auto"/>
        <w:ind w:right="43" w:firstLine="0"/>
        <w:rPr>
          <w:b/>
          <w:sz w:val="24"/>
          <w:szCs w:val="24"/>
        </w:rPr>
      </w:pPr>
      <w:r w:rsidRPr="00BB4627">
        <w:rPr>
          <w:b/>
          <w:sz w:val="24"/>
          <w:szCs w:val="24"/>
        </w:rPr>
        <w:t xml:space="preserve"> Other </w:t>
      </w:r>
      <w:r w:rsidR="004F4ACB" w:rsidRPr="00BB4627">
        <w:rPr>
          <w:b/>
          <w:sz w:val="24"/>
          <w:szCs w:val="24"/>
        </w:rPr>
        <w:t xml:space="preserve">Limitations of Existing Approaches </w:t>
      </w:r>
    </w:p>
    <w:p w:rsidR="00BB4627" w:rsidRDefault="004F4ACB" w:rsidP="00BB4627">
      <w:pPr>
        <w:spacing w:line="600" w:lineRule="auto"/>
        <w:ind w:right="43" w:firstLine="0"/>
        <w:rPr>
          <w:sz w:val="24"/>
          <w:szCs w:val="24"/>
        </w:rPr>
      </w:pPr>
      <w:r w:rsidRPr="00BB4627">
        <w:rPr>
          <w:sz w:val="24"/>
          <w:szCs w:val="24"/>
        </w:rPr>
        <w:t xml:space="preserve">The current methodologies and techniques </w:t>
      </w:r>
      <w:r w:rsidR="0017294D" w:rsidRPr="00BB4627">
        <w:rPr>
          <w:sz w:val="24"/>
          <w:szCs w:val="24"/>
        </w:rPr>
        <w:t xml:space="preserve">have several limitations with respect to the concepts they use to achieve their respective objectives. They rely on detecting the specific known patterns of the </w:t>
      </w:r>
      <w:r w:rsidR="00F10FEF" w:rsidRPr="00BB4627">
        <w:rPr>
          <w:sz w:val="24"/>
          <w:szCs w:val="24"/>
        </w:rPr>
        <w:t>inappropriate behavior</w:t>
      </w:r>
      <w:r w:rsidR="0017294D" w:rsidRPr="00BB4627">
        <w:rPr>
          <w:sz w:val="24"/>
          <w:szCs w:val="24"/>
        </w:rPr>
        <w:t xml:space="preserve"> and </w:t>
      </w:r>
      <w:r w:rsidR="00F10FEF" w:rsidRPr="00BB4627">
        <w:rPr>
          <w:sz w:val="24"/>
          <w:szCs w:val="24"/>
        </w:rPr>
        <w:t>character</w:t>
      </w:r>
      <w:r w:rsidR="0017294D" w:rsidRPr="00BB4627">
        <w:rPr>
          <w:sz w:val="24"/>
          <w:szCs w:val="24"/>
        </w:rPr>
        <w:t xml:space="preserve"> trait displayed via the platform. </w:t>
      </w:r>
      <w:r w:rsidR="00F10FEF" w:rsidRPr="00BB4627">
        <w:rPr>
          <w:sz w:val="24"/>
          <w:szCs w:val="24"/>
        </w:rPr>
        <w:t>In the current world, attackers are mutating and using diverse and complex strategies that aim at helping them achieve their immorally situated objectives. Fake accounts are created for Sybil attacks while some real users tend to collude to boost each other’s popularity. It has also been confirmed that real users in current days have promoted their accounts to be compromised for the better social reach. It is therefore crystal clear that the existing approaches are compromised and are very much vulnerable</w:t>
      </w:r>
      <w:r w:rsidR="00BB4627">
        <w:rPr>
          <w:sz w:val="24"/>
          <w:szCs w:val="24"/>
        </w:rPr>
        <w:t xml:space="preserve"> against the adaptive attacker.</w:t>
      </w:r>
    </w:p>
    <w:p w:rsidR="0074607E" w:rsidRPr="00BB4627" w:rsidRDefault="0074607E" w:rsidP="00BB4627">
      <w:pPr>
        <w:spacing w:line="600" w:lineRule="auto"/>
        <w:ind w:right="43" w:firstLine="0"/>
        <w:rPr>
          <w:sz w:val="24"/>
          <w:szCs w:val="24"/>
        </w:rPr>
      </w:pPr>
      <w:r w:rsidRPr="00BB4627">
        <w:rPr>
          <w:sz w:val="24"/>
          <w:szCs w:val="24"/>
        </w:rPr>
        <w:lastRenderedPageBreak/>
        <w:t xml:space="preserve">Research Methodology </w:t>
      </w:r>
    </w:p>
    <w:p w:rsidR="0074607E" w:rsidRPr="00BB4627" w:rsidRDefault="0074607E" w:rsidP="00BB4627">
      <w:pPr>
        <w:spacing w:line="600" w:lineRule="auto"/>
        <w:ind w:right="43" w:firstLine="0"/>
        <w:rPr>
          <w:sz w:val="24"/>
          <w:szCs w:val="24"/>
        </w:rPr>
      </w:pPr>
      <w:r w:rsidRPr="00BB4627">
        <w:rPr>
          <w:sz w:val="24"/>
          <w:szCs w:val="24"/>
        </w:rPr>
        <w:t xml:space="preserve">This approach seeks to identify anomalous user behavior such as detecting like spammers on Facebook, this approach detects and appreciates diverse attack </w:t>
      </w:r>
      <w:r w:rsidR="003F14CD" w:rsidRPr="00BB4627">
        <w:rPr>
          <w:sz w:val="24"/>
          <w:szCs w:val="24"/>
        </w:rPr>
        <w:t xml:space="preserve">strategies in addition to colluding and compromising accounts. Through the research methodology, this qualitative research study will examine and evaluate the normal patterns of user behavior and if the user is too noisy and such aspects as evaluating if there are few patterns of behavior that are dominant among the normal users. </w:t>
      </w:r>
    </w:p>
    <w:p w:rsidR="003F14CD" w:rsidRPr="00BB4627" w:rsidRDefault="003F14CD" w:rsidP="00BB4627">
      <w:pPr>
        <w:spacing w:line="600" w:lineRule="auto"/>
        <w:ind w:right="43" w:firstLine="0"/>
        <w:rPr>
          <w:sz w:val="24"/>
          <w:szCs w:val="24"/>
        </w:rPr>
      </w:pPr>
      <w:r w:rsidRPr="00BB4627">
        <w:rPr>
          <w:sz w:val="24"/>
          <w:szCs w:val="24"/>
        </w:rPr>
        <w:t>Facebook Corroboration</w:t>
      </w:r>
    </w:p>
    <w:p w:rsidR="00963C5C" w:rsidRDefault="003F14CD" w:rsidP="00BB4627">
      <w:pPr>
        <w:spacing w:line="600" w:lineRule="auto"/>
        <w:ind w:right="43" w:firstLine="0"/>
        <w:rPr>
          <w:sz w:val="24"/>
          <w:szCs w:val="24"/>
        </w:rPr>
      </w:pPr>
      <w:r w:rsidRPr="00BB4627">
        <w:rPr>
          <w:sz w:val="24"/>
          <w:szCs w:val="24"/>
        </w:rPr>
        <w:t xml:space="preserve">This research study will examine the state and nature of flagged users and their likes as of June 2014. In this regard, the minimal conducted analysis showcases that most flagged users exists with 92 percent and 93 percent in the black market and </w:t>
      </w:r>
      <w:r w:rsidR="00963C5C" w:rsidRPr="00BB4627">
        <w:rPr>
          <w:sz w:val="24"/>
          <w:szCs w:val="24"/>
        </w:rPr>
        <w:t xml:space="preserve">alive users respectively. In the context of likes, it is was evident that more than 85 percent of the likes by ads users were detached following a periodical timeline of four months. However, the perennial existence of misbehaving users has been identified with over 48 percent within the black market at the small periodical time of 10 months. </w:t>
      </w:r>
    </w:p>
    <w:p w:rsidR="00BB4627" w:rsidRDefault="00BB4627" w:rsidP="00BB4627">
      <w:pPr>
        <w:spacing w:line="600" w:lineRule="auto"/>
        <w:ind w:right="43" w:firstLine="0"/>
        <w:rPr>
          <w:sz w:val="24"/>
          <w:szCs w:val="24"/>
        </w:rPr>
      </w:pPr>
    </w:p>
    <w:p w:rsidR="00BB4627" w:rsidRDefault="00BB4627" w:rsidP="00BB4627">
      <w:pPr>
        <w:spacing w:line="600" w:lineRule="auto"/>
        <w:ind w:right="43" w:firstLine="0"/>
        <w:rPr>
          <w:sz w:val="24"/>
          <w:szCs w:val="24"/>
        </w:rPr>
      </w:pPr>
    </w:p>
    <w:p w:rsidR="00BB4627" w:rsidRDefault="00BB4627" w:rsidP="00BB4627">
      <w:pPr>
        <w:spacing w:line="600" w:lineRule="auto"/>
        <w:ind w:right="43" w:firstLine="0"/>
        <w:rPr>
          <w:sz w:val="24"/>
          <w:szCs w:val="24"/>
        </w:rPr>
      </w:pPr>
    </w:p>
    <w:p w:rsidR="00BB4627" w:rsidRPr="00BB4627" w:rsidRDefault="00BB4627" w:rsidP="00BB4627">
      <w:pPr>
        <w:spacing w:line="600" w:lineRule="auto"/>
        <w:ind w:right="43" w:firstLine="0"/>
        <w:rPr>
          <w:sz w:val="24"/>
          <w:szCs w:val="24"/>
        </w:rPr>
      </w:pPr>
    </w:p>
    <w:p w:rsidR="003F14CD" w:rsidRPr="00BB4627" w:rsidRDefault="00963C5C" w:rsidP="00BB4627">
      <w:pPr>
        <w:spacing w:line="600" w:lineRule="auto"/>
        <w:ind w:right="43" w:firstLine="0"/>
        <w:rPr>
          <w:b/>
          <w:sz w:val="24"/>
          <w:szCs w:val="24"/>
        </w:rPr>
      </w:pPr>
      <w:r w:rsidRPr="00BB4627">
        <w:rPr>
          <w:b/>
          <w:sz w:val="24"/>
          <w:szCs w:val="24"/>
        </w:rPr>
        <w:lastRenderedPageBreak/>
        <w:t xml:space="preserve">Conclusion </w:t>
      </w:r>
    </w:p>
    <w:p w:rsidR="00482543" w:rsidRDefault="00963C5C" w:rsidP="00BB4627">
      <w:pPr>
        <w:spacing w:line="600" w:lineRule="auto"/>
        <w:ind w:right="43" w:firstLine="0"/>
        <w:rPr>
          <w:sz w:val="24"/>
          <w:szCs w:val="24"/>
        </w:rPr>
      </w:pPr>
      <w:r w:rsidRPr="00BB4627">
        <w:rPr>
          <w:sz w:val="24"/>
          <w:szCs w:val="24"/>
        </w:rPr>
        <w:t xml:space="preserve">Taking the above discussion into account, service abuse has been a huge problem and challenge in the social network industry. Attackers have diversified their strategies and methodologies and have since showcased a level of adaptability. This research proposal recommends </w:t>
      </w:r>
      <w:r w:rsidR="00AD5312" w:rsidRPr="00BB4627">
        <w:rPr>
          <w:sz w:val="24"/>
          <w:szCs w:val="24"/>
        </w:rPr>
        <w:t xml:space="preserve">an unsupervised anomaly detection scheme. PCA serves as a nice tool model behavior that is able to detect the specific anomalous elements. Further, this technique will be evaluated based on an extensive ground truth data that has been analyzed and sourced from the anomalous behavior. Finally, this approach will be further put into use in order to detect the click spam in a social advertisement platform. </w:t>
      </w:r>
      <w:bookmarkStart w:id="0" w:name="_GoBack"/>
      <w:bookmarkEnd w:id="0"/>
    </w:p>
    <w:p w:rsidR="00BB4627" w:rsidRDefault="00BB4627" w:rsidP="00BB4627">
      <w:pPr>
        <w:spacing w:line="600" w:lineRule="auto"/>
        <w:ind w:right="43" w:firstLine="0"/>
        <w:rPr>
          <w:sz w:val="24"/>
          <w:szCs w:val="24"/>
        </w:rPr>
      </w:pPr>
    </w:p>
    <w:p w:rsidR="00BB4627" w:rsidRDefault="00BB4627" w:rsidP="00BB4627">
      <w:pPr>
        <w:spacing w:line="600" w:lineRule="auto"/>
        <w:ind w:right="43" w:firstLine="0"/>
        <w:rPr>
          <w:sz w:val="24"/>
          <w:szCs w:val="24"/>
        </w:rPr>
      </w:pPr>
    </w:p>
    <w:p w:rsidR="00BB4627" w:rsidRDefault="00BB4627" w:rsidP="00BB4627">
      <w:pPr>
        <w:spacing w:line="600" w:lineRule="auto"/>
        <w:ind w:right="43" w:firstLine="0"/>
        <w:rPr>
          <w:sz w:val="24"/>
          <w:szCs w:val="24"/>
        </w:rPr>
      </w:pPr>
    </w:p>
    <w:p w:rsidR="00BB4627" w:rsidRDefault="00BB4627" w:rsidP="00BB4627">
      <w:pPr>
        <w:spacing w:line="600" w:lineRule="auto"/>
        <w:ind w:right="43" w:firstLine="0"/>
        <w:rPr>
          <w:sz w:val="24"/>
          <w:szCs w:val="24"/>
        </w:rPr>
      </w:pPr>
    </w:p>
    <w:p w:rsidR="00BB4627" w:rsidRDefault="00BB4627" w:rsidP="00BB4627">
      <w:pPr>
        <w:spacing w:line="600" w:lineRule="auto"/>
        <w:ind w:right="43" w:firstLine="0"/>
        <w:rPr>
          <w:sz w:val="24"/>
          <w:szCs w:val="24"/>
        </w:rPr>
      </w:pPr>
    </w:p>
    <w:p w:rsidR="00BB4627" w:rsidRDefault="00BB4627" w:rsidP="00BB4627">
      <w:pPr>
        <w:spacing w:line="600" w:lineRule="auto"/>
        <w:ind w:right="43" w:firstLine="0"/>
        <w:rPr>
          <w:sz w:val="24"/>
          <w:szCs w:val="24"/>
        </w:rPr>
      </w:pPr>
    </w:p>
    <w:p w:rsidR="00BB4627" w:rsidRDefault="00BB4627" w:rsidP="00BB4627">
      <w:pPr>
        <w:spacing w:line="600" w:lineRule="auto"/>
        <w:ind w:right="43" w:firstLine="0"/>
        <w:rPr>
          <w:sz w:val="24"/>
          <w:szCs w:val="24"/>
        </w:rPr>
      </w:pPr>
    </w:p>
    <w:p w:rsidR="00BB4627" w:rsidRDefault="00BB4627" w:rsidP="00BB4627">
      <w:pPr>
        <w:spacing w:line="600" w:lineRule="auto"/>
        <w:ind w:right="43" w:firstLine="0"/>
        <w:rPr>
          <w:sz w:val="24"/>
          <w:szCs w:val="24"/>
        </w:rPr>
      </w:pPr>
    </w:p>
    <w:p w:rsidR="00BB4627" w:rsidRPr="00BB4627" w:rsidRDefault="00BB4627" w:rsidP="00BB4627">
      <w:pPr>
        <w:spacing w:line="600" w:lineRule="auto"/>
        <w:ind w:right="43" w:firstLine="0"/>
        <w:rPr>
          <w:sz w:val="24"/>
          <w:szCs w:val="24"/>
        </w:rPr>
      </w:pPr>
    </w:p>
    <w:p w:rsidR="00280270" w:rsidRPr="00BB4627" w:rsidRDefault="00280270" w:rsidP="00BB4627">
      <w:pPr>
        <w:spacing w:line="600" w:lineRule="auto"/>
        <w:ind w:right="43" w:firstLine="0"/>
        <w:rPr>
          <w:sz w:val="24"/>
          <w:szCs w:val="24"/>
        </w:rPr>
      </w:pPr>
    </w:p>
    <w:p w:rsidR="00AD5312" w:rsidRPr="00BB4627" w:rsidRDefault="00AD5312" w:rsidP="00B25740">
      <w:pPr>
        <w:spacing w:line="480" w:lineRule="auto"/>
        <w:ind w:right="43" w:firstLine="0"/>
        <w:rPr>
          <w:b/>
          <w:sz w:val="24"/>
          <w:szCs w:val="24"/>
        </w:rPr>
      </w:pPr>
      <w:r w:rsidRPr="00BB4627">
        <w:rPr>
          <w:b/>
          <w:sz w:val="24"/>
          <w:szCs w:val="24"/>
        </w:rPr>
        <w:lastRenderedPageBreak/>
        <w:t xml:space="preserve">References </w:t>
      </w:r>
    </w:p>
    <w:p w:rsidR="00280270" w:rsidRPr="00BB4627" w:rsidRDefault="00280270" w:rsidP="00B25740">
      <w:pPr>
        <w:autoSpaceDE w:val="0"/>
        <w:autoSpaceDN w:val="0"/>
        <w:adjustRightInd w:val="0"/>
        <w:spacing w:after="0" w:line="480" w:lineRule="auto"/>
        <w:ind w:left="720" w:hanging="720"/>
        <w:rPr>
          <w:sz w:val="24"/>
          <w:szCs w:val="24"/>
        </w:rPr>
      </w:pPr>
      <w:r w:rsidRPr="00BB4627">
        <w:rPr>
          <w:sz w:val="24"/>
          <w:szCs w:val="24"/>
        </w:rPr>
        <w:t xml:space="preserve">D. C. </w:t>
      </w:r>
      <w:proofErr w:type="spellStart"/>
      <w:r w:rsidRPr="00BB4627">
        <w:rPr>
          <w:sz w:val="24"/>
          <w:szCs w:val="24"/>
        </w:rPr>
        <w:t>Chmielewski</w:t>
      </w:r>
      <w:proofErr w:type="spellEnd"/>
      <w:r w:rsidRPr="00BB4627">
        <w:rPr>
          <w:sz w:val="24"/>
          <w:szCs w:val="24"/>
        </w:rPr>
        <w:t>, “YouTube’s top 10 viral videos of 2012 have ‘</w:t>
      </w:r>
      <w:proofErr w:type="spellStart"/>
      <w:r w:rsidRPr="00BB4627">
        <w:rPr>
          <w:sz w:val="24"/>
          <w:szCs w:val="24"/>
        </w:rPr>
        <w:t>Gangnam</w:t>
      </w:r>
      <w:proofErr w:type="spellEnd"/>
      <w:r w:rsidRPr="00BB4627">
        <w:rPr>
          <w:sz w:val="24"/>
          <w:szCs w:val="24"/>
        </w:rPr>
        <w:t xml:space="preserve"> Style’,” </w:t>
      </w:r>
      <w:r w:rsidRPr="00BB4627">
        <w:rPr>
          <w:i/>
          <w:iCs/>
          <w:sz w:val="24"/>
          <w:szCs w:val="24"/>
        </w:rPr>
        <w:t>Los Angeles Times</w:t>
      </w:r>
      <w:r w:rsidRPr="00BB4627">
        <w:rPr>
          <w:sz w:val="24"/>
          <w:szCs w:val="24"/>
        </w:rPr>
        <w:t xml:space="preserve">, 2012. [Online]. Available: </w:t>
      </w:r>
      <w:hyperlink r:id="rId5" w:history="1">
        <w:r w:rsidRPr="00BB4627">
          <w:rPr>
            <w:rStyle w:val="Hyperlink"/>
            <w:sz w:val="24"/>
            <w:szCs w:val="24"/>
          </w:rPr>
          <w:t>http://lat.ms/17HUBR2</w:t>
        </w:r>
      </w:hyperlink>
      <w:r w:rsidRPr="00BB4627">
        <w:rPr>
          <w:sz w:val="24"/>
          <w:szCs w:val="24"/>
        </w:rPr>
        <w:t>. [Accessed: 12-November-2017].</w:t>
      </w:r>
    </w:p>
    <w:p w:rsidR="00280270" w:rsidRPr="00BB4627" w:rsidRDefault="00280270" w:rsidP="00B25740">
      <w:pPr>
        <w:autoSpaceDE w:val="0"/>
        <w:autoSpaceDN w:val="0"/>
        <w:adjustRightInd w:val="0"/>
        <w:spacing w:after="0" w:line="480" w:lineRule="auto"/>
        <w:ind w:left="720" w:hanging="720"/>
        <w:rPr>
          <w:sz w:val="24"/>
          <w:szCs w:val="24"/>
        </w:rPr>
      </w:pPr>
      <w:r w:rsidRPr="00BB4627">
        <w:rPr>
          <w:sz w:val="24"/>
          <w:szCs w:val="24"/>
        </w:rPr>
        <w:t xml:space="preserve">D. Fisher, M. Smith, and H. </w:t>
      </w:r>
      <w:proofErr w:type="spellStart"/>
      <w:r w:rsidRPr="00BB4627">
        <w:rPr>
          <w:sz w:val="24"/>
          <w:szCs w:val="24"/>
        </w:rPr>
        <w:t>Welser</w:t>
      </w:r>
      <w:proofErr w:type="spellEnd"/>
      <w:r w:rsidRPr="00BB4627">
        <w:rPr>
          <w:sz w:val="24"/>
          <w:szCs w:val="24"/>
        </w:rPr>
        <w:t xml:space="preserve">, “You are who you talk to,” in </w:t>
      </w:r>
      <w:r w:rsidRPr="00BB4627">
        <w:rPr>
          <w:i/>
          <w:iCs/>
          <w:sz w:val="24"/>
          <w:szCs w:val="24"/>
        </w:rPr>
        <w:t>HICSS’06</w:t>
      </w:r>
      <w:r w:rsidRPr="00BB4627">
        <w:rPr>
          <w:sz w:val="24"/>
          <w:szCs w:val="24"/>
        </w:rPr>
        <w:t>, 2006, vol. 3, p. 59b.</w:t>
      </w:r>
    </w:p>
    <w:p w:rsidR="00280270" w:rsidRPr="00BB4627" w:rsidRDefault="00280270" w:rsidP="00B25740">
      <w:pPr>
        <w:autoSpaceDE w:val="0"/>
        <w:autoSpaceDN w:val="0"/>
        <w:adjustRightInd w:val="0"/>
        <w:spacing w:after="0" w:line="480" w:lineRule="auto"/>
        <w:ind w:left="720" w:hanging="720"/>
        <w:rPr>
          <w:sz w:val="24"/>
          <w:szCs w:val="24"/>
        </w:rPr>
      </w:pPr>
      <w:r w:rsidRPr="00BB4627">
        <w:rPr>
          <w:sz w:val="24"/>
          <w:szCs w:val="24"/>
        </w:rPr>
        <w:t xml:space="preserve">D. Romero, B. </w:t>
      </w:r>
      <w:proofErr w:type="spellStart"/>
      <w:r w:rsidRPr="00BB4627">
        <w:rPr>
          <w:sz w:val="24"/>
          <w:szCs w:val="24"/>
        </w:rPr>
        <w:t>Meeder</w:t>
      </w:r>
      <w:proofErr w:type="spellEnd"/>
      <w:r w:rsidRPr="00BB4627">
        <w:rPr>
          <w:sz w:val="24"/>
          <w:szCs w:val="24"/>
        </w:rPr>
        <w:t xml:space="preserve">, and J. Kleinberg, “Differences in the mechanics of information diffusion across topics,” in </w:t>
      </w:r>
      <w:r w:rsidRPr="00BB4627">
        <w:rPr>
          <w:i/>
          <w:iCs/>
          <w:sz w:val="24"/>
          <w:szCs w:val="24"/>
        </w:rPr>
        <w:t>WWW ’11</w:t>
      </w:r>
      <w:r w:rsidRPr="00BB4627">
        <w:rPr>
          <w:sz w:val="24"/>
          <w:szCs w:val="24"/>
        </w:rPr>
        <w:t>, 2011, pp. 695–704.</w:t>
      </w:r>
    </w:p>
    <w:p w:rsidR="00280270" w:rsidRPr="00BB4627" w:rsidRDefault="00280270" w:rsidP="00B25740">
      <w:pPr>
        <w:autoSpaceDE w:val="0"/>
        <w:autoSpaceDN w:val="0"/>
        <w:adjustRightInd w:val="0"/>
        <w:spacing w:after="0" w:line="480" w:lineRule="auto"/>
        <w:ind w:left="720" w:hanging="720"/>
        <w:rPr>
          <w:sz w:val="24"/>
          <w:szCs w:val="24"/>
        </w:rPr>
      </w:pPr>
      <w:r w:rsidRPr="00BB4627">
        <w:rPr>
          <w:sz w:val="24"/>
          <w:szCs w:val="24"/>
        </w:rPr>
        <w:t xml:space="preserve">D. Wang, Z. Wen, H. Tong, C.-Y. Lin, C. Song, and A.-L. </w:t>
      </w:r>
      <w:proofErr w:type="spellStart"/>
      <w:r w:rsidRPr="00BB4627">
        <w:rPr>
          <w:sz w:val="24"/>
          <w:szCs w:val="24"/>
        </w:rPr>
        <w:t>Barabási</w:t>
      </w:r>
      <w:proofErr w:type="spellEnd"/>
      <w:r w:rsidRPr="00BB4627">
        <w:rPr>
          <w:sz w:val="24"/>
          <w:szCs w:val="24"/>
        </w:rPr>
        <w:t xml:space="preserve">, “Information spreading in context,” in </w:t>
      </w:r>
      <w:r w:rsidRPr="00BB4627">
        <w:rPr>
          <w:i/>
          <w:iCs/>
          <w:sz w:val="24"/>
          <w:szCs w:val="24"/>
        </w:rPr>
        <w:t>WWW ’11</w:t>
      </w:r>
      <w:r w:rsidRPr="00BB4627">
        <w:rPr>
          <w:sz w:val="24"/>
          <w:szCs w:val="24"/>
        </w:rPr>
        <w:t>, 2011, p. 735.</w:t>
      </w:r>
    </w:p>
    <w:p w:rsidR="00280270" w:rsidRPr="00BB4627" w:rsidRDefault="00280270" w:rsidP="00B25740">
      <w:pPr>
        <w:autoSpaceDE w:val="0"/>
        <w:autoSpaceDN w:val="0"/>
        <w:adjustRightInd w:val="0"/>
        <w:spacing w:after="0" w:line="480" w:lineRule="auto"/>
        <w:ind w:left="720" w:hanging="720"/>
        <w:rPr>
          <w:sz w:val="24"/>
          <w:szCs w:val="24"/>
        </w:rPr>
      </w:pPr>
      <w:r w:rsidRPr="00BB4627">
        <w:rPr>
          <w:sz w:val="24"/>
          <w:szCs w:val="24"/>
        </w:rPr>
        <w:t xml:space="preserve">F. </w:t>
      </w:r>
      <w:proofErr w:type="spellStart"/>
      <w:r w:rsidRPr="00BB4627">
        <w:rPr>
          <w:sz w:val="24"/>
          <w:szCs w:val="24"/>
        </w:rPr>
        <w:t>Benevenuto</w:t>
      </w:r>
      <w:proofErr w:type="spellEnd"/>
      <w:r w:rsidRPr="00BB4627">
        <w:rPr>
          <w:sz w:val="24"/>
          <w:szCs w:val="24"/>
        </w:rPr>
        <w:t xml:space="preserve">, T. </w:t>
      </w:r>
      <w:proofErr w:type="spellStart"/>
      <w:r w:rsidRPr="00BB4627">
        <w:rPr>
          <w:sz w:val="24"/>
          <w:szCs w:val="24"/>
        </w:rPr>
        <w:t>Rodriguesy</w:t>
      </w:r>
      <w:proofErr w:type="spellEnd"/>
      <w:r w:rsidRPr="00BB4627">
        <w:rPr>
          <w:sz w:val="24"/>
          <w:szCs w:val="24"/>
        </w:rPr>
        <w:t xml:space="preserve">, M. Cha, and V. </w:t>
      </w:r>
      <w:proofErr w:type="spellStart"/>
      <w:r w:rsidRPr="00BB4627">
        <w:rPr>
          <w:sz w:val="24"/>
          <w:szCs w:val="24"/>
        </w:rPr>
        <w:t>Almida</w:t>
      </w:r>
      <w:proofErr w:type="spellEnd"/>
      <w:r w:rsidRPr="00BB4627">
        <w:rPr>
          <w:sz w:val="24"/>
          <w:szCs w:val="24"/>
        </w:rPr>
        <w:t xml:space="preserve">, “Characterizing User Behavior in Online Social Networks,” in </w:t>
      </w:r>
      <w:r w:rsidRPr="00BB4627">
        <w:rPr>
          <w:i/>
          <w:iCs/>
          <w:sz w:val="24"/>
          <w:szCs w:val="24"/>
        </w:rPr>
        <w:t>IMC’09</w:t>
      </w:r>
      <w:r w:rsidRPr="00BB4627">
        <w:rPr>
          <w:sz w:val="24"/>
          <w:szCs w:val="24"/>
        </w:rPr>
        <w:t>, 2009, pp. 49–62.</w:t>
      </w:r>
    </w:p>
    <w:p w:rsidR="00280270" w:rsidRPr="00BB4627" w:rsidRDefault="00280270" w:rsidP="00B25740">
      <w:pPr>
        <w:spacing w:after="146" w:line="480" w:lineRule="auto"/>
        <w:ind w:left="720" w:hanging="720"/>
        <w:rPr>
          <w:sz w:val="24"/>
          <w:szCs w:val="24"/>
        </w:rPr>
      </w:pPr>
      <w:r w:rsidRPr="00BB4627">
        <w:rPr>
          <w:sz w:val="24"/>
          <w:szCs w:val="24"/>
        </w:rPr>
        <w:t xml:space="preserve">F. </w:t>
      </w:r>
      <w:proofErr w:type="spellStart"/>
      <w:r w:rsidRPr="00BB4627">
        <w:rPr>
          <w:sz w:val="24"/>
          <w:szCs w:val="24"/>
        </w:rPr>
        <w:t>Benvenuto</w:t>
      </w:r>
      <w:proofErr w:type="spellEnd"/>
      <w:r w:rsidRPr="00BB4627">
        <w:rPr>
          <w:sz w:val="24"/>
          <w:szCs w:val="24"/>
        </w:rPr>
        <w:t xml:space="preserve">, G. </w:t>
      </w:r>
      <w:proofErr w:type="spellStart"/>
      <w:r w:rsidRPr="00BB4627">
        <w:rPr>
          <w:sz w:val="24"/>
          <w:szCs w:val="24"/>
        </w:rPr>
        <w:t>Magno</w:t>
      </w:r>
      <w:proofErr w:type="spellEnd"/>
      <w:r w:rsidRPr="00BB4627">
        <w:rPr>
          <w:sz w:val="24"/>
          <w:szCs w:val="24"/>
        </w:rPr>
        <w:t xml:space="preserve">, T. Rodrigues, and V. Almeida, “Detecting Spammers on Twitter,” in </w:t>
      </w:r>
      <w:r w:rsidRPr="00BB4627">
        <w:rPr>
          <w:i/>
          <w:sz w:val="24"/>
          <w:szCs w:val="24"/>
        </w:rPr>
        <w:t>Conference on Email and Anti-Spam (CEAS)</w:t>
      </w:r>
      <w:r w:rsidRPr="00BB4627">
        <w:rPr>
          <w:sz w:val="24"/>
          <w:szCs w:val="24"/>
        </w:rPr>
        <w:t>, 2010.</w:t>
      </w:r>
    </w:p>
    <w:p w:rsidR="00280270" w:rsidRPr="00BB4627" w:rsidRDefault="00280270" w:rsidP="00B25740">
      <w:pPr>
        <w:spacing w:after="144" w:line="480" w:lineRule="auto"/>
        <w:ind w:left="720" w:hanging="720"/>
        <w:rPr>
          <w:sz w:val="24"/>
          <w:szCs w:val="24"/>
        </w:rPr>
      </w:pPr>
      <w:r w:rsidRPr="00BB4627">
        <w:rPr>
          <w:sz w:val="24"/>
          <w:szCs w:val="24"/>
        </w:rPr>
        <w:t xml:space="preserve">H. </w:t>
      </w:r>
      <w:proofErr w:type="spellStart"/>
      <w:proofErr w:type="gramStart"/>
      <w:r w:rsidRPr="00BB4627">
        <w:rPr>
          <w:sz w:val="24"/>
          <w:szCs w:val="24"/>
        </w:rPr>
        <w:t>Gao</w:t>
      </w:r>
      <w:proofErr w:type="spellEnd"/>
      <w:proofErr w:type="gramEnd"/>
      <w:r w:rsidRPr="00BB4627">
        <w:rPr>
          <w:sz w:val="24"/>
          <w:szCs w:val="24"/>
        </w:rPr>
        <w:t xml:space="preserve">, Y. Chen, K. Lee, D. </w:t>
      </w:r>
      <w:proofErr w:type="spellStart"/>
      <w:r w:rsidRPr="00BB4627">
        <w:rPr>
          <w:sz w:val="24"/>
          <w:szCs w:val="24"/>
        </w:rPr>
        <w:t>Palsetia</w:t>
      </w:r>
      <w:proofErr w:type="spellEnd"/>
      <w:r w:rsidRPr="00BB4627">
        <w:rPr>
          <w:sz w:val="24"/>
          <w:szCs w:val="24"/>
        </w:rPr>
        <w:t xml:space="preserve">, and A. </w:t>
      </w:r>
      <w:proofErr w:type="spellStart"/>
      <w:r w:rsidRPr="00BB4627">
        <w:rPr>
          <w:sz w:val="24"/>
          <w:szCs w:val="24"/>
        </w:rPr>
        <w:t>Choudhary</w:t>
      </w:r>
      <w:proofErr w:type="spellEnd"/>
      <w:r w:rsidRPr="00BB4627">
        <w:rPr>
          <w:sz w:val="24"/>
          <w:szCs w:val="24"/>
        </w:rPr>
        <w:t xml:space="preserve">, “Towards Online Spam Filtering in Social Networks,” in </w:t>
      </w:r>
      <w:r w:rsidRPr="00BB4627">
        <w:rPr>
          <w:i/>
          <w:sz w:val="24"/>
          <w:szCs w:val="24"/>
        </w:rPr>
        <w:t>Symposium on Network and Distributed System Security (NDSS)</w:t>
      </w:r>
      <w:r w:rsidRPr="00BB4627">
        <w:rPr>
          <w:sz w:val="24"/>
          <w:szCs w:val="24"/>
        </w:rPr>
        <w:t>, 2012.</w:t>
      </w:r>
    </w:p>
    <w:p w:rsidR="00280270" w:rsidRPr="00BB4627" w:rsidRDefault="00280270" w:rsidP="00B25740">
      <w:pPr>
        <w:autoSpaceDE w:val="0"/>
        <w:autoSpaceDN w:val="0"/>
        <w:adjustRightInd w:val="0"/>
        <w:spacing w:after="0" w:line="480" w:lineRule="auto"/>
        <w:ind w:left="720" w:hanging="720"/>
        <w:rPr>
          <w:sz w:val="24"/>
          <w:szCs w:val="24"/>
        </w:rPr>
      </w:pPr>
      <w:r w:rsidRPr="00BB4627">
        <w:rPr>
          <w:sz w:val="24"/>
          <w:szCs w:val="24"/>
        </w:rPr>
        <w:t xml:space="preserve">J. Brenner, “Pew Internet: Social Networking,” </w:t>
      </w:r>
      <w:r w:rsidRPr="00BB4627">
        <w:rPr>
          <w:i/>
          <w:iCs/>
          <w:sz w:val="24"/>
          <w:szCs w:val="24"/>
        </w:rPr>
        <w:t>Pew Internet</w:t>
      </w:r>
      <w:r w:rsidRPr="00BB4627">
        <w:rPr>
          <w:sz w:val="24"/>
          <w:szCs w:val="24"/>
        </w:rPr>
        <w:t>, 2013. [Online]. Available:</w:t>
      </w:r>
      <w:r w:rsidRPr="00BB4627">
        <w:rPr>
          <w:i/>
          <w:iCs/>
          <w:sz w:val="24"/>
          <w:szCs w:val="24"/>
        </w:rPr>
        <w:t xml:space="preserve"> </w:t>
      </w:r>
      <w:r w:rsidRPr="00BB4627">
        <w:rPr>
          <w:sz w:val="24"/>
          <w:szCs w:val="24"/>
        </w:rPr>
        <w:t>http://bit.ly/15rpKKY. [Accessed: 12-November-2017].</w:t>
      </w:r>
    </w:p>
    <w:p w:rsidR="00280270" w:rsidRPr="00BB4627" w:rsidRDefault="00280270" w:rsidP="00B25740">
      <w:pPr>
        <w:spacing w:after="144" w:line="480" w:lineRule="auto"/>
        <w:ind w:left="720" w:hanging="720"/>
        <w:rPr>
          <w:sz w:val="24"/>
          <w:szCs w:val="24"/>
        </w:rPr>
      </w:pPr>
      <w:r w:rsidRPr="00BB4627">
        <w:rPr>
          <w:sz w:val="24"/>
          <w:szCs w:val="24"/>
        </w:rPr>
        <w:t xml:space="preserve">K. Lee, J. </w:t>
      </w:r>
      <w:proofErr w:type="spellStart"/>
      <w:r w:rsidRPr="00BB4627">
        <w:rPr>
          <w:sz w:val="24"/>
          <w:szCs w:val="24"/>
        </w:rPr>
        <w:t>Caverlee</w:t>
      </w:r>
      <w:proofErr w:type="spellEnd"/>
      <w:r w:rsidRPr="00BB4627">
        <w:rPr>
          <w:sz w:val="24"/>
          <w:szCs w:val="24"/>
        </w:rPr>
        <w:t xml:space="preserve">, and S. Webb, “Uncovering social spammers: social honeypots + machine learning,” in </w:t>
      </w:r>
      <w:r w:rsidRPr="00BB4627">
        <w:rPr>
          <w:i/>
          <w:sz w:val="24"/>
          <w:szCs w:val="24"/>
        </w:rPr>
        <w:t>International ACM SIGIR Conference on Research and Development in Information Retrieval</w:t>
      </w:r>
      <w:r w:rsidRPr="00BB4627">
        <w:rPr>
          <w:sz w:val="24"/>
          <w:szCs w:val="24"/>
        </w:rPr>
        <w:t>, 2010.</w:t>
      </w:r>
    </w:p>
    <w:p w:rsidR="00280270" w:rsidRPr="00BB4627" w:rsidRDefault="00280270" w:rsidP="00B25740">
      <w:pPr>
        <w:spacing w:after="143" w:line="480" w:lineRule="auto"/>
        <w:ind w:left="720" w:hanging="720"/>
        <w:rPr>
          <w:sz w:val="24"/>
          <w:szCs w:val="24"/>
        </w:rPr>
      </w:pPr>
      <w:r w:rsidRPr="00BB4627">
        <w:rPr>
          <w:sz w:val="24"/>
          <w:szCs w:val="24"/>
        </w:rPr>
        <w:t xml:space="preserve">K. Thomas, C. Grier, J. Ma, V. </w:t>
      </w:r>
      <w:proofErr w:type="spellStart"/>
      <w:r w:rsidRPr="00BB4627">
        <w:rPr>
          <w:sz w:val="24"/>
          <w:szCs w:val="24"/>
        </w:rPr>
        <w:t>Paxson</w:t>
      </w:r>
      <w:proofErr w:type="spellEnd"/>
      <w:r w:rsidRPr="00BB4627">
        <w:rPr>
          <w:sz w:val="24"/>
          <w:szCs w:val="24"/>
        </w:rPr>
        <w:t xml:space="preserve">, and D. Song, “Design and Evaluation of a Real-Time URL Spam Filtering Service,” in </w:t>
      </w:r>
      <w:r w:rsidRPr="00BB4627">
        <w:rPr>
          <w:i/>
          <w:sz w:val="24"/>
          <w:szCs w:val="24"/>
        </w:rPr>
        <w:t>IEEE Symposium on Security and Privacy</w:t>
      </w:r>
      <w:r w:rsidRPr="00BB4627">
        <w:rPr>
          <w:sz w:val="24"/>
          <w:szCs w:val="24"/>
        </w:rPr>
        <w:t>, 2011.</w:t>
      </w:r>
    </w:p>
    <w:p w:rsidR="00280270" w:rsidRPr="00BB4627" w:rsidRDefault="00280270" w:rsidP="00B25740">
      <w:pPr>
        <w:spacing w:after="144" w:line="480" w:lineRule="auto"/>
        <w:ind w:left="720" w:hanging="720"/>
        <w:rPr>
          <w:sz w:val="24"/>
          <w:szCs w:val="24"/>
        </w:rPr>
      </w:pPr>
    </w:p>
    <w:p w:rsidR="00280270" w:rsidRPr="00BB4627" w:rsidRDefault="00280270" w:rsidP="00B25740">
      <w:pPr>
        <w:autoSpaceDE w:val="0"/>
        <w:autoSpaceDN w:val="0"/>
        <w:adjustRightInd w:val="0"/>
        <w:spacing w:after="0" w:line="480" w:lineRule="auto"/>
        <w:ind w:left="720" w:hanging="720"/>
        <w:rPr>
          <w:sz w:val="24"/>
          <w:szCs w:val="24"/>
        </w:rPr>
      </w:pPr>
      <w:r w:rsidRPr="00BB4627">
        <w:rPr>
          <w:sz w:val="24"/>
          <w:szCs w:val="24"/>
        </w:rPr>
        <w:t xml:space="preserve">M. Maia, J. Almeida, and V. Almeida, “Identifying User Behavior in Online Social Networks,” in </w:t>
      </w:r>
      <w:proofErr w:type="spellStart"/>
      <w:r w:rsidRPr="00BB4627">
        <w:rPr>
          <w:i/>
          <w:iCs/>
          <w:sz w:val="24"/>
          <w:szCs w:val="24"/>
        </w:rPr>
        <w:t>SocialNets</w:t>
      </w:r>
      <w:proofErr w:type="spellEnd"/>
      <w:r w:rsidRPr="00BB4627">
        <w:rPr>
          <w:i/>
          <w:iCs/>
          <w:sz w:val="24"/>
          <w:szCs w:val="24"/>
        </w:rPr>
        <w:t xml:space="preserve"> ’08</w:t>
      </w:r>
      <w:r w:rsidRPr="00BB4627">
        <w:rPr>
          <w:sz w:val="24"/>
          <w:szCs w:val="24"/>
        </w:rPr>
        <w:t>, 2008, pp. 1–6.</w:t>
      </w:r>
    </w:p>
    <w:p w:rsidR="00280270" w:rsidRPr="00BB4627" w:rsidRDefault="00280270" w:rsidP="00B25740">
      <w:pPr>
        <w:autoSpaceDE w:val="0"/>
        <w:autoSpaceDN w:val="0"/>
        <w:adjustRightInd w:val="0"/>
        <w:spacing w:after="0" w:line="480" w:lineRule="auto"/>
        <w:ind w:left="720" w:hanging="720"/>
        <w:rPr>
          <w:sz w:val="24"/>
          <w:szCs w:val="24"/>
        </w:rPr>
      </w:pPr>
      <w:r w:rsidRPr="00BB4627">
        <w:rPr>
          <w:sz w:val="24"/>
          <w:szCs w:val="24"/>
        </w:rPr>
        <w:t xml:space="preserve">M. Hall, E. Frank, G. Holmes, B. </w:t>
      </w:r>
      <w:proofErr w:type="spellStart"/>
      <w:r w:rsidRPr="00BB4627">
        <w:rPr>
          <w:sz w:val="24"/>
          <w:szCs w:val="24"/>
        </w:rPr>
        <w:t>Pfahringer</w:t>
      </w:r>
      <w:proofErr w:type="spellEnd"/>
      <w:r w:rsidRPr="00BB4627">
        <w:rPr>
          <w:sz w:val="24"/>
          <w:szCs w:val="24"/>
        </w:rPr>
        <w:t xml:space="preserve">, P. </w:t>
      </w:r>
      <w:proofErr w:type="spellStart"/>
      <w:r w:rsidRPr="00BB4627">
        <w:rPr>
          <w:sz w:val="24"/>
          <w:szCs w:val="24"/>
        </w:rPr>
        <w:t>Reutemann</w:t>
      </w:r>
      <w:proofErr w:type="spellEnd"/>
      <w:r w:rsidRPr="00BB4627">
        <w:rPr>
          <w:sz w:val="24"/>
          <w:szCs w:val="24"/>
        </w:rPr>
        <w:t xml:space="preserve">, and I. H. Witten, “The WEKA Data Mining Software,” </w:t>
      </w:r>
      <w:r w:rsidRPr="00BB4627">
        <w:rPr>
          <w:i/>
          <w:iCs/>
          <w:sz w:val="24"/>
          <w:szCs w:val="24"/>
        </w:rPr>
        <w:t>SIGKDD Explorations</w:t>
      </w:r>
      <w:r w:rsidRPr="00BB4627">
        <w:rPr>
          <w:sz w:val="24"/>
          <w:szCs w:val="24"/>
        </w:rPr>
        <w:t>, vol. 11, no. 1, pp. 10–18, 2009.</w:t>
      </w:r>
    </w:p>
    <w:p w:rsidR="00280270" w:rsidRPr="00BB4627" w:rsidRDefault="00280270" w:rsidP="00B25740">
      <w:pPr>
        <w:autoSpaceDE w:val="0"/>
        <w:autoSpaceDN w:val="0"/>
        <w:adjustRightInd w:val="0"/>
        <w:spacing w:after="0" w:line="480" w:lineRule="auto"/>
        <w:ind w:left="720" w:hanging="720"/>
        <w:rPr>
          <w:sz w:val="24"/>
          <w:szCs w:val="24"/>
        </w:rPr>
      </w:pPr>
      <w:r w:rsidRPr="00BB4627">
        <w:rPr>
          <w:sz w:val="24"/>
          <w:szCs w:val="24"/>
        </w:rPr>
        <w:t xml:space="preserve">O. P. John, R. W. Robins, and L. A. </w:t>
      </w:r>
      <w:proofErr w:type="spellStart"/>
      <w:r w:rsidRPr="00BB4627">
        <w:rPr>
          <w:sz w:val="24"/>
          <w:szCs w:val="24"/>
        </w:rPr>
        <w:t>Pervin</w:t>
      </w:r>
      <w:proofErr w:type="spellEnd"/>
      <w:r w:rsidRPr="00BB4627">
        <w:rPr>
          <w:sz w:val="24"/>
          <w:szCs w:val="24"/>
        </w:rPr>
        <w:t xml:space="preserve">, </w:t>
      </w:r>
      <w:r w:rsidRPr="00BB4627">
        <w:rPr>
          <w:i/>
          <w:iCs/>
          <w:sz w:val="24"/>
          <w:szCs w:val="24"/>
        </w:rPr>
        <w:t>Handbook of Personality</w:t>
      </w:r>
      <w:r w:rsidRPr="00BB4627">
        <w:rPr>
          <w:sz w:val="24"/>
          <w:szCs w:val="24"/>
        </w:rPr>
        <w:t>, Third. The Guilford Press, 2010.</w:t>
      </w:r>
    </w:p>
    <w:p w:rsidR="00280270" w:rsidRPr="00BB4627" w:rsidRDefault="00280270" w:rsidP="00B25740">
      <w:pPr>
        <w:pStyle w:val="ListParagraph"/>
        <w:autoSpaceDE w:val="0"/>
        <w:autoSpaceDN w:val="0"/>
        <w:adjustRightInd w:val="0"/>
        <w:spacing w:after="0" w:line="480" w:lineRule="auto"/>
        <w:ind w:hanging="720"/>
        <w:rPr>
          <w:rFonts w:ascii="Times New Roman" w:hAnsi="Times New Roman"/>
          <w:sz w:val="24"/>
          <w:szCs w:val="24"/>
        </w:rPr>
      </w:pPr>
      <w:r w:rsidRPr="00BB4627">
        <w:rPr>
          <w:rFonts w:ascii="Times New Roman" w:hAnsi="Times New Roman"/>
          <w:sz w:val="24"/>
          <w:szCs w:val="24"/>
        </w:rPr>
        <w:t xml:space="preserve">Q. Cao, x. Yang, J. Yu, and C. </w:t>
      </w:r>
      <w:proofErr w:type="spellStart"/>
      <w:r w:rsidRPr="00BB4627">
        <w:rPr>
          <w:rFonts w:ascii="Times New Roman" w:hAnsi="Times New Roman"/>
          <w:sz w:val="24"/>
          <w:szCs w:val="24"/>
        </w:rPr>
        <w:t>Palow</w:t>
      </w:r>
      <w:proofErr w:type="spellEnd"/>
      <w:r w:rsidRPr="00BB4627">
        <w:rPr>
          <w:rFonts w:ascii="Times New Roman" w:hAnsi="Times New Roman"/>
          <w:sz w:val="24"/>
          <w:szCs w:val="24"/>
        </w:rPr>
        <w:t>, “Uncovering Large Groups of Active Malicious Accounts in Online Social Networks,” in ACM</w:t>
      </w:r>
    </w:p>
    <w:p w:rsidR="00280270" w:rsidRPr="00BB4627" w:rsidRDefault="00280270" w:rsidP="00B25740">
      <w:pPr>
        <w:pStyle w:val="ListParagraph"/>
        <w:autoSpaceDE w:val="0"/>
        <w:autoSpaceDN w:val="0"/>
        <w:adjustRightInd w:val="0"/>
        <w:spacing w:after="0" w:line="480" w:lineRule="auto"/>
        <w:ind w:hanging="720"/>
        <w:rPr>
          <w:rFonts w:ascii="Times New Roman" w:hAnsi="Times New Roman"/>
          <w:sz w:val="24"/>
          <w:szCs w:val="24"/>
        </w:rPr>
      </w:pPr>
      <w:r w:rsidRPr="00BB4627">
        <w:rPr>
          <w:rFonts w:ascii="Times New Roman" w:hAnsi="Times New Roman"/>
          <w:sz w:val="24"/>
          <w:szCs w:val="24"/>
        </w:rPr>
        <w:t xml:space="preserve"> Conference on Computer and Communications Security (CCS), 2014.</w:t>
      </w:r>
    </w:p>
    <w:p w:rsidR="00280270" w:rsidRPr="00BB4627" w:rsidRDefault="00280270" w:rsidP="00B25740">
      <w:pPr>
        <w:autoSpaceDE w:val="0"/>
        <w:autoSpaceDN w:val="0"/>
        <w:adjustRightInd w:val="0"/>
        <w:spacing w:after="0" w:line="480" w:lineRule="auto"/>
        <w:ind w:left="720" w:hanging="720"/>
        <w:rPr>
          <w:sz w:val="24"/>
          <w:szCs w:val="24"/>
        </w:rPr>
      </w:pPr>
    </w:p>
    <w:p w:rsidR="00280270" w:rsidRPr="00BB4627" w:rsidRDefault="00280270" w:rsidP="00B25740">
      <w:pPr>
        <w:autoSpaceDE w:val="0"/>
        <w:autoSpaceDN w:val="0"/>
        <w:adjustRightInd w:val="0"/>
        <w:spacing w:after="0" w:line="480" w:lineRule="auto"/>
        <w:ind w:left="720" w:hanging="720"/>
        <w:rPr>
          <w:sz w:val="24"/>
          <w:szCs w:val="24"/>
        </w:rPr>
      </w:pPr>
      <w:r w:rsidRPr="00BB4627">
        <w:rPr>
          <w:sz w:val="24"/>
          <w:szCs w:val="24"/>
        </w:rPr>
        <w:t xml:space="preserve">R. Gould and R. Fernandez, “Structures of Mediation,” </w:t>
      </w:r>
      <w:r w:rsidRPr="00BB4627">
        <w:rPr>
          <w:i/>
          <w:iCs/>
          <w:sz w:val="24"/>
          <w:szCs w:val="24"/>
        </w:rPr>
        <w:t>Sociological Methodology</w:t>
      </w:r>
      <w:r w:rsidRPr="00BB4627">
        <w:rPr>
          <w:sz w:val="24"/>
          <w:szCs w:val="24"/>
        </w:rPr>
        <w:t>, vol. 19, no. 1989, pp. 89–126, 1989.</w:t>
      </w:r>
    </w:p>
    <w:p w:rsidR="00280270" w:rsidRPr="00BB4627" w:rsidRDefault="00280270" w:rsidP="00B25740">
      <w:pPr>
        <w:spacing w:after="143" w:line="480" w:lineRule="auto"/>
        <w:ind w:left="720" w:hanging="720"/>
        <w:rPr>
          <w:sz w:val="24"/>
          <w:szCs w:val="24"/>
        </w:rPr>
      </w:pPr>
      <w:r w:rsidRPr="00BB4627">
        <w:rPr>
          <w:sz w:val="24"/>
          <w:szCs w:val="24"/>
        </w:rPr>
        <w:t>S. Lee and J. Kim, “</w:t>
      </w:r>
      <w:proofErr w:type="spellStart"/>
      <w:r w:rsidRPr="00BB4627">
        <w:rPr>
          <w:sz w:val="24"/>
          <w:szCs w:val="24"/>
        </w:rPr>
        <w:t>WarningBird</w:t>
      </w:r>
      <w:proofErr w:type="spellEnd"/>
      <w:r w:rsidRPr="00BB4627">
        <w:rPr>
          <w:sz w:val="24"/>
          <w:szCs w:val="24"/>
        </w:rPr>
        <w:t xml:space="preserve">: Detecting Suspicious URLs in Twitter Stream,” in </w:t>
      </w:r>
      <w:r w:rsidRPr="00BB4627">
        <w:rPr>
          <w:i/>
          <w:sz w:val="24"/>
          <w:szCs w:val="24"/>
        </w:rPr>
        <w:t>Symposium on Network and Distributed System Security (NDSS)</w:t>
      </w:r>
      <w:r w:rsidRPr="00BB4627">
        <w:rPr>
          <w:sz w:val="24"/>
          <w:szCs w:val="24"/>
        </w:rPr>
        <w:t>, 2012.</w:t>
      </w:r>
    </w:p>
    <w:p w:rsidR="00280270" w:rsidRPr="00BB4627" w:rsidRDefault="00280270" w:rsidP="00B25740">
      <w:pPr>
        <w:autoSpaceDE w:val="0"/>
        <w:autoSpaceDN w:val="0"/>
        <w:adjustRightInd w:val="0"/>
        <w:spacing w:after="0" w:line="480" w:lineRule="auto"/>
        <w:ind w:left="720" w:hanging="720"/>
        <w:rPr>
          <w:i/>
          <w:iCs/>
          <w:sz w:val="24"/>
          <w:szCs w:val="24"/>
        </w:rPr>
      </w:pPr>
      <w:r w:rsidRPr="00BB4627">
        <w:rPr>
          <w:sz w:val="24"/>
          <w:szCs w:val="24"/>
        </w:rPr>
        <w:t xml:space="preserve">T. West, “Going Viral,” </w:t>
      </w:r>
      <w:proofErr w:type="spellStart"/>
      <w:r w:rsidRPr="00BB4627">
        <w:rPr>
          <w:i/>
          <w:iCs/>
          <w:sz w:val="24"/>
          <w:szCs w:val="24"/>
        </w:rPr>
        <w:t>Elon</w:t>
      </w:r>
      <w:proofErr w:type="spellEnd"/>
      <w:r w:rsidRPr="00BB4627">
        <w:rPr>
          <w:i/>
          <w:iCs/>
          <w:sz w:val="24"/>
          <w:szCs w:val="24"/>
        </w:rPr>
        <w:t xml:space="preserve"> Journal of Undergraduate Research</w:t>
      </w:r>
      <w:r w:rsidRPr="00BB4627">
        <w:rPr>
          <w:sz w:val="24"/>
          <w:szCs w:val="24"/>
        </w:rPr>
        <w:t>, vol. 2, no. 1, pp. 76–84,</w:t>
      </w:r>
      <w:r w:rsidRPr="00BB4627">
        <w:rPr>
          <w:i/>
          <w:iCs/>
          <w:sz w:val="24"/>
          <w:szCs w:val="24"/>
        </w:rPr>
        <w:t xml:space="preserve"> </w:t>
      </w:r>
      <w:r w:rsidRPr="00BB4627">
        <w:rPr>
          <w:sz w:val="24"/>
          <w:szCs w:val="24"/>
        </w:rPr>
        <w:t>2011.</w:t>
      </w:r>
    </w:p>
    <w:p w:rsidR="00280270" w:rsidRPr="00BB4627" w:rsidRDefault="00280270" w:rsidP="00B25740">
      <w:pPr>
        <w:autoSpaceDE w:val="0"/>
        <w:autoSpaceDN w:val="0"/>
        <w:adjustRightInd w:val="0"/>
        <w:spacing w:after="0" w:line="480" w:lineRule="auto"/>
        <w:ind w:left="720" w:hanging="720"/>
        <w:rPr>
          <w:sz w:val="24"/>
          <w:szCs w:val="24"/>
        </w:rPr>
      </w:pPr>
    </w:p>
    <w:p w:rsidR="00280270" w:rsidRPr="00BB4627" w:rsidRDefault="00280270" w:rsidP="00B25740">
      <w:pPr>
        <w:spacing w:line="480" w:lineRule="auto"/>
        <w:ind w:left="720" w:hanging="720"/>
        <w:rPr>
          <w:sz w:val="24"/>
          <w:szCs w:val="24"/>
        </w:rPr>
      </w:pPr>
    </w:p>
    <w:p w:rsidR="00280270" w:rsidRPr="00BB4627" w:rsidRDefault="00280270" w:rsidP="00B25740">
      <w:pPr>
        <w:spacing w:line="480" w:lineRule="auto"/>
        <w:ind w:right="43" w:firstLine="0"/>
        <w:rPr>
          <w:sz w:val="24"/>
          <w:szCs w:val="24"/>
        </w:rPr>
      </w:pPr>
    </w:p>
    <w:sectPr w:rsidR="00280270" w:rsidRPr="00BB46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FC5"/>
    <w:rsid w:val="0017294D"/>
    <w:rsid w:val="00280270"/>
    <w:rsid w:val="002F6E41"/>
    <w:rsid w:val="003F14CD"/>
    <w:rsid w:val="004F4ACB"/>
    <w:rsid w:val="0053277D"/>
    <w:rsid w:val="006B07DF"/>
    <w:rsid w:val="006E2FC8"/>
    <w:rsid w:val="0074607E"/>
    <w:rsid w:val="00963C5C"/>
    <w:rsid w:val="009D7FC5"/>
    <w:rsid w:val="00AC4EE9"/>
    <w:rsid w:val="00AD5312"/>
    <w:rsid w:val="00B25740"/>
    <w:rsid w:val="00B67FFA"/>
    <w:rsid w:val="00B7774E"/>
    <w:rsid w:val="00BB4627"/>
    <w:rsid w:val="00E751FF"/>
    <w:rsid w:val="00F10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33ECE1-931C-48C3-A147-E65896AB3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7FC5"/>
    <w:pPr>
      <w:spacing w:after="4" w:line="248" w:lineRule="auto"/>
      <w:ind w:right="52" w:firstLine="235"/>
      <w:jc w:val="both"/>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80270"/>
    <w:rPr>
      <w:color w:val="0563C1"/>
      <w:u w:val="single"/>
    </w:rPr>
  </w:style>
  <w:style w:type="paragraph" w:styleId="ListParagraph">
    <w:name w:val="List Paragraph"/>
    <w:basedOn w:val="Normal"/>
    <w:uiPriority w:val="34"/>
    <w:qFormat/>
    <w:rsid w:val="00280270"/>
    <w:pPr>
      <w:spacing w:after="160" w:line="259" w:lineRule="auto"/>
      <w:ind w:left="720" w:right="0" w:firstLine="0"/>
      <w:contextualSpacing/>
      <w:jc w:val="left"/>
    </w:pPr>
    <w:rPr>
      <w:rFonts w:ascii="Calibri" w:eastAsia="Calibri" w:hAnsi="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at.ms/17HUBR2" TargetMode="Externa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endParaRPr lang="en-US"/>
        </a:p>
      </c:txPr>
    </c:title>
    <c:autoTitleDeleted val="0"/>
    <c:plotArea>
      <c:layout/>
      <c:barChart>
        <c:barDir val="col"/>
        <c:grouping val="clustered"/>
        <c:varyColors val="0"/>
        <c:ser>
          <c:idx val="0"/>
          <c:order val="0"/>
          <c:tx>
            <c:strRef>
              <c:f>Sheet1!$D$2</c:f>
              <c:strCache>
                <c:ptCount val="1"/>
                <c:pt idx="0">
                  <c:v>ACTIVE USERS (MILLIONS)</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Sheet1!$C$3:$C$7</c:f>
              <c:strCache>
                <c:ptCount val="5"/>
                <c:pt idx="0">
                  <c:v>FACEBOOK</c:v>
                </c:pt>
                <c:pt idx="1">
                  <c:v>YOUTUBE</c:v>
                </c:pt>
                <c:pt idx="2">
                  <c:v>WHATSAPP</c:v>
                </c:pt>
                <c:pt idx="3">
                  <c:v>WECHAT</c:v>
                </c:pt>
                <c:pt idx="4">
                  <c:v>QQ</c:v>
                </c:pt>
              </c:strCache>
            </c:strRef>
          </c:cat>
          <c:val>
            <c:numRef>
              <c:f>Sheet1!$D$3:$D$7</c:f>
              <c:numCache>
                <c:formatCode>General</c:formatCode>
                <c:ptCount val="5"/>
                <c:pt idx="0">
                  <c:v>2061</c:v>
                </c:pt>
                <c:pt idx="1">
                  <c:v>1500</c:v>
                </c:pt>
                <c:pt idx="2">
                  <c:v>1300</c:v>
                </c:pt>
                <c:pt idx="3">
                  <c:v>963</c:v>
                </c:pt>
                <c:pt idx="4">
                  <c:v>850</c:v>
                </c:pt>
              </c:numCache>
            </c:numRef>
          </c:val>
          <c:extLst xmlns:c16r2="http://schemas.microsoft.com/office/drawing/2015/06/chart">
            <c:ext xmlns:c16="http://schemas.microsoft.com/office/drawing/2014/chart" uri="{C3380CC4-5D6E-409C-BE32-E72D297353CC}">
              <c16:uniqueId val="{00000000-9F2C-4DCC-8ACE-A5A0D2BDB955}"/>
            </c:ext>
          </c:extLst>
        </c:ser>
        <c:dLbls>
          <c:dLblPos val="inEnd"/>
          <c:showLegendKey val="0"/>
          <c:showVal val="1"/>
          <c:showCatName val="0"/>
          <c:showSerName val="0"/>
          <c:showPercent val="0"/>
          <c:showBubbleSize val="0"/>
        </c:dLbls>
        <c:gapWidth val="41"/>
        <c:axId val="333964680"/>
        <c:axId val="333965072"/>
      </c:barChart>
      <c:catAx>
        <c:axId val="3339646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en-US"/>
          </a:p>
        </c:txPr>
        <c:crossAx val="333965072"/>
        <c:crosses val="autoZero"/>
        <c:auto val="1"/>
        <c:lblAlgn val="ctr"/>
        <c:lblOffset val="100"/>
        <c:noMultiLvlLbl val="0"/>
      </c:catAx>
      <c:valAx>
        <c:axId val="333965072"/>
        <c:scaling>
          <c:orientation val="minMax"/>
        </c:scaling>
        <c:delete val="1"/>
        <c:axPos val="l"/>
        <c:numFmt formatCode="General" sourceLinked="1"/>
        <c:majorTickMark val="none"/>
        <c:minorTickMark val="none"/>
        <c:tickLblPos val="nextTo"/>
        <c:crossAx val="333964680"/>
        <c:crosses val="autoZero"/>
        <c:crossBetween val="between"/>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73</TotalTime>
  <Pages>14</Pages>
  <Words>2693</Words>
  <Characters>15356</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Crisperz</dc:creator>
  <cp:keywords/>
  <dc:description/>
  <cp:lastModifiedBy>Crisperz</cp:lastModifiedBy>
  <cp:revision>6</cp:revision>
  <dcterms:created xsi:type="dcterms:W3CDTF">2017-11-11T18:27:00Z</dcterms:created>
  <dcterms:modified xsi:type="dcterms:W3CDTF">2017-11-12T05:53:00Z</dcterms:modified>
</cp:coreProperties>
</file>